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E1A6E" w14:textId="77777777" w:rsidR="00EA4097" w:rsidRPr="001244C0" w:rsidRDefault="00F17180" w:rsidP="00F17180">
      <w:pPr>
        <w:spacing w:line="560" w:lineRule="exact"/>
        <w:jc w:val="center"/>
        <w:rPr>
          <w:rFonts w:ascii="方正小标宋简体" w:eastAsia="方正小标宋简体" w:hAnsi="黑体" w:cs="宋体"/>
          <w:bCs/>
          <w:sz w:val="44"/>
          <w:szCs w:val="44"/>
        </w:rPr>
      </w:pPr>
      <w:r w:rsidRPr="001244C0">
        <w:rPr>
          <w:rFonts w:ascii="方正小标宋简体" w:eastAsia="方正小标宋简体" w:hAnsi="黑体" w:cs="宋体" w:hint="eastAsia"/>
          <w:bCs/>
          <w:sz w:val="44"/>
          <w:szCs w:val="44"/>
        </w:rPr>
        <w:t>“科技赋新能 融媒向未来”</w:t>
      </w:r>
    </w:p>
    <w:p w14:paraId="2A98B6DE" w14:textId="77777777" w:rsidR="00EA4097" w:rsidRPr="001244C0" w:rsidRDefault="00F17180" w:rsidP="00F17180">
      <w:pPr>
        <w:spacing w:line="560" w:lineRule="exact"/>
        <w:jc w:val="center"/>
        <w:rPr>
          <w:rFonts w:ascii="方正小标宋简体" w:eastAsia="方正小标宋简体" w:hAnsi="黑体" w:cs="宋体"/>
          <w:bCs/>
          <w:sz w:val="44"/>
          <w:szCs w:val="44"/>
        </w:rPr>
      </w:pPr>
      <w:r w:rsidRPr="001244C0">
        <w:rPr>
          <w:rFonts w:ascii="方正小标宋简体" w:eastAsia="方正小标宋简体" w:hAnsi="黑体" w:cs="宋体" w:hint="eastAsia"/>
          <w:bCs/>
          <w:sz w:val="44"/>
          <w:szCs w:val="44"/>
        </w:rPr>
        <w:t>技术应用论坛</w:t>
      </w:r>
    </w:p>
    <w:p w14:paraId="3FAC325F" w14:textId="77777777" w:rsidR="00EA4097" w:rsidRDefault="00EA4097" w:rsidP="00F17180">
      <w:pPr>
        <w:spacing w:line="560" w:lineRule="exact"/>
      </w:pPr>
    </w:p>
    <w:p w14:paraId="4C154A8A" w14:textId="4579236A" w:rsidR="00EA4097" w:rsidRPr="00F17180" w:rsidRDefault="00F17180" w:rsidP="00E7780B">
      <w:pPr>
        <w:spacing w:line="560" w:lineRule="exact"/>
        <w:ind w:firstLineChars="200" w:firstLine="640"/>
        <w:rPr>
          <w:rFonts w:ascii="仿宋" w:eastAsia="仿宋" w:hAnsi="仿宋" w:cs="仿宋"/>
          <w:sz w:val="32"/>
          <w:szCs w:val="32"/>
        </w:rPr>
      </w:pPr>
      <w:r w:rsidRPr="00F17180">
        <w:rPr>
          <w:rFonts w:ascii="仿宋" w:eastAsia="仿宋" w:hAnsi="仿宋" w:cs="仿宋" w:hint="eastAsia"/>
          <w:sz w:val="32"/>
          <w:szCs w:val="32"/>
        </w:rPr>
        <w:t>随着5G等信息技术快速发展，为实现以科技创新为引领的媒体深度融合变革，进一步推动媒体融合向纵深发展，打造在“新百年 新征程”背景下“中国智造”媒体新科技的集中展示平台</w:t>
      </w:r>
      <w:r w:rsidR="007268DE">
        <w:rPr>
          <w:rFonts w:ascii="仿宋" w:eastAsia="仿宋" w:hAnsi="仿宋" w:cs="仿宋" w:hint="eastAsia"/>
          <w:sz w:val="32"/>
          <w:szCs w:val="32"/>
        </w:rPr>
        <w:t>，</w:t>
      </w:r>
      <w:r w:rsidRPr="00F17180">
        <w:rPr>
          <w:rFonts w:ascii="仿宋" w:eastAsia="仿宋" w:hAnsi="仿宋" w:cs="仿宋" w:hint="eastAsia"/>
          <w:sz w:val="32"/>
          <w:szCs w:val="32"/>
        </w:rPr>
        <w:t>在加快推进媒体深度融合发展背景下聚焦主流媒体新趋势与新使命的交流</w:t>
      </w:r>
      <w:r w:rsidR="007268DE">
        <w:rPr>
          <w:rFonts w:ascii="仿宋" w:eastAsia="仿宋" w:hAnsi="仿宋" w:cs="仿宋" w:hint="eastAsia"/>
          <w:sz w:val="32"/>
          <w:szCs w:val="32"/>
        </w:rPr>
        <w:t>合作</w:t>
      </w:r>
      <w:r w:rsidRPr="00F17180">
        <w:rPr>
          <w:rFonts w:ascii="仿宋" w:eastAsia="仿宋" w:hAnsi="仿宋" w:cs="仿宋" w:hint="eastAsia"/>
          <w:sz w:val="32"/>
          <w:szCs w:val="32"/>
        </w:rPr>
        <w:t>平台，本届新媒体大会特别新设技术</w:t>
      </w:r>
      <w:r w:rsidRPr="00F17180">
        <w:rPr>
          <w:rFonts w:ascii="仿宋" w:eastAsia="仿宋" w:hAnsi="仿宋" w:cs="仿宋"/>
          <w:sz w:val="32"/>
          <w:szCs w:val="32"/>
        </w:rPr>
        <w:t>应用</w:t>
      </w:r>
      <w:r w:rsidRPr="00F17180">
        <w:rPr>
          <w:rFonts w:ascii="仿宋" w:eastAsia="仿宋" w:hAnsi="仿宋" w:cs="仿宋" w:hint="eastAsia"/>
          <w:sz w:val="32"/>
          <w:szCs w:val="32"/>
        </w:rPr>
        <w:t>论坛。</w:t>
      </w:r>
    </w:p>
    <w:p w14:paraId="67D97CC7" w14:textId="77777777" w:rsidR="00EA4097" w:rsidRPr="00F17180" w:rsidRDefault="00F17180" w:rsidP="00E7780B">
      <w:pPr>
        <w:spacing w:line="560" w:lineRule="exact"/>
        <w:ind w:firstLineChars="200" w:firstLine="640"/>
        <w:rPr>
          <w:rFonts w:ascii="仿宋" w:eastAsia="仿宋" w:hAnsi="仿宋" w:cs="仿宋"/>
          <w:sz w:val="32"/>
          <w:szCs w:val="32"/>
        </w:rPr>
      </w:pPr>
      <w:r w:rsidRPr="00F17180">
        <w:rPr>
          <w:rFonts w:ascii="仿宋" w:eastAsia="仿宋" w:hAnsi="仿宋" w:cs="仿宋" w:hint="eastAsia"/>
          <w:sz w:val="32"/>
          <w:szCs w:val="32"/>
        </w:rPr>
        <w:t>本次论坛以“科技赋新能 融媒向未来”为主题，将于2022年8月30日15:00-18:00在湖南国际会展中心（芒果馆）二楼举办。</w:t>
      </w:r>
    </w:p>
    <w:p w14:paraId="1D94C6AC" w14:textId="77777777" w:rsidR="00EA4097" w:rsidRPr="00F17180" w:rsidRDefault="00F17180" w:rsidP="00E7780B">
      <w:pPr>
        <w:numPr>
          <w:ilvl w:val="0"/>
          <w:numId w:val="1"/>
        </w:numPr>
        <w:spacing w:line="560" w:lineRule="exact"/>
        <w:ind w:left="640"/>
        <w:rPr>
          <w:rFonts w:ascii="黑体" w:eastAsia="黑体" w:hAnsi="黑体" w:cs="黑体"/>
          <w:sz w:val="32"/>
          <w:szCs w:val="32"/>
        </w:rPr>
      </w:pPr>
      <w:r w:rsidRPr="00F17180">
        <w:rPr>
          <w:rFonts w:ascii="黑体" w:eastAsia="黑体" w:hAnsi="黑体" w:cs="黑体" w:hint="eastAsia"/>
          <w:sz w:val="32"/>
          <w:szCs w:val="32"/>
        </w:rPr>
        <w:t>主要内容</w:t>
      </w:r>
    </w:p>
    <w:p w14:paraId="6F9668EE" w14:textId="77777777" w:rsidR="00EA4097" w:rsidRPr="00F17180" w:rsidRDefault="00F17180" w:rsidP="00E7780B">
      <w:pPr>
        <w:spacing w:line="560" w:lineRule="exact"/>
        <w:ind w:left="630"/>
        <w:rPr>
          <w:rFonts w:ascii="仿宋" w:eastAsia="仿宋" w:hAnsi="仿宋" w:cs="楷体"/>
          <w:b/>
          <w:bCs/>
          <w:sz w:val="32"/>
          <w:szCs w:val="32"/>
        </w:rPr>
      </w:pPr>
      <w:r>
        <w:rPr>
          <w:rFonts w:ascii="仿宋" w:eastAsia="仿宋" w:hAnsi="仿宋" w:cs="楷体" w:hint="eastAsia"/>
          <w:b/>
          <w:bCs/>
          <w:sz w:val="32"/>
          <w:szCs w:val="32"/>
        </w:rPr>
        <w:t>1.</w:t>
      </w:r>
      <w:r w:rsidRPr="00F17180">
        <w:rPr>
          <w:rFonts w:ascii="仿宋" w:eastAsia="仿宋" w:hAnsi="仿宋" w:cs="楷体" w:hint="eastAsia"/>
          <w:b/>
          <w:bCs/>
          <w:sz w:val="32"/>
          <w:szCs w:val="32"/>
        </w:rPr>
        <w:t>领导致辞</w:t>
      </w:r>
    </w:p>
    <w:p w14:paraId="7844785B" w14:textId="77777777" w:rsidR="00EA4097" w:rsidRPr="00F17180" w:rsidRDefault="00F17180" w:rsidP="00E7780B">
      <w:pPr>
        <w:spacing w:line="560" w:lineRule="exact"/>
        <w:ind w:firstLineChars="200" w:firstLine="640"/>
        <w:rPr>
          <w:rFonts w:ascii="仿宋" w:eastAsia="仿宋" w:hAnsi="仿宋" w:cs="仿宋"/>
          <w:sz w:val="32"/>
          <w:szCs w:val="32"/>
        </w:rPr>
      </w:pPr>
      <w:r w:rsidRPr="00F17180">
        <w:rPr>
          <w:rFonts w:ascii="仿宋" w:eastAsia="仿宋" w:hAnsi="仿宋" w:cs="仿宋" w:hint="eastAsia"/>
          <w:sz w:val="32"/>
          <w:szCs w:val="32"/>
        </w:rPr>
        <w:t>邀请工业和信息化部、湖南省委宣传部领导为本届论坛致辞。</w:t>
      </w:r>
    </w:p>
    <w:p w14:paraId="75CA2BAC" w14:textId="77777777" w:rsidR="00EA4097" w:rsidRPr="00F17180" w:rsidRDefault="00F17180" w:rsidP="00E7780B">
      <w:pPr>
        <w:spacing w:line="560" w:lineRule="exact"/>
        <w:ind w:left="630"/>
        <w:rPr>
          <w:rFonts w:ascii="仿宋" w:eastAsia="仿宋" w:hAnsi="仿宋" w:cs="楷体"/>
          <w:b/>
          <w:bCs/>
          <w:sz w:val="32"/>
          <w:szCs w:val="32"/>
        </w:rPr>
      </w:pPr>
      <w:r>
        <w:rPr>
          <w:rFonts w:ascii="仿宋" w:eastAsia="仿宋" w:hAnsi="仿宋" w:cs="楷体" w:hint="eastAsia"/>
          <w:b/>
          <w:bCs/>
          <w:sz w:val="32"/>
          <w:szCs w:val="32"/>
        </w:rPr>
        <w:t>2.</w:t>
      </w:r>
      <w:r w:rsidRPr="00F17180">
        <w:rPr>
          <w:rFonts w:ascii="仿宋" w:eastAsia="仿宋" w:hAnsi="仿宋" w:cs="楷体" w:hint="eastAsia"/>
          <w:b/>
          <w:bCs/>
          <w:sz w:val="32"/>
          <w:szCs w:val="32"/>
        </w:rPr>
        <w:t>主题演讲</w:t>
      </w:r>
    </w:p>
    <w:p w14:paraId="67FA65FC" w14:textId="788DDF9C" w:rsidR="00EA4097" w:rsidRPr="00F17180" w:rsidRDefault="00F17180" w:rsidP="00E7780B">
      <w:pPr>
        <w:spacing w:line="560" w:lineRule="exact"/>
        <w:ind w:firstLineChars="200" w:firstLine="640"/>
        <w:rPr>
          <w:rFonts w:ascii="仿宋" w:eastAsia="仿宋" w:hAnsi="仿宋" w:cs="仿宋"/>
          <w:sz w:val="32"/>
          <w:szCs w:val="32"/>
        </w:rPr>
      </w:pPr>
      <w:r w:rsidRPr="00F17180">
        <w:rPr>
          <w:rFonts w:ascii="仿宋" w:eastAsia="仿宋" w:hAnsi="仿宋" w:cs="仿宋" w:hint="eastAsia"/>
          <w:sz w:val="32"/>
          <w:szCs w:val="32"/>
        </w:rPr>
        <w:t xml:space="preserve"> 设置“新技术引领媒体变革”“融媒有技·国家重点实验室特别发布”两个分议题，分别从主流媒体新技术新应用、媒体前沿技术、国家重点实验室研究成果等维度，邀请业内知名嘉宾代表，通过主题演讲的方式进行现场分享。</w:t>
      </w:r>
    </w:p>
    <w:p w14:paraId="0C27622C" w14:textId="77777777" w:rsidR="00EA4097" w:rsidRPr="00F17180" w:rsidRDefault="00F17180" w:rsidP="00E7780B">
      <w:pPr>
        <w:spacing w:line="560" w:lineRule="exact"/>
        <w:ind w:firstLineChars="200" w:firstLine="643"/>
        <w:rPr>
          <w:rFonts w:ascii="仿宋" w:eastAsia="仿宋" w:hAnsi="仿宋" w:cs="楷体"/>
          <w:b/>
          <w:bCs/>
          <w:sz w:val="32"/>
          <w:szCs w:val="32"/>
        </w:rPr>
      </w:pPr>
      <w:r>
        <w:rPr>
          <w:rFonts w:ascii="仿宋" w:eastAsia="仿宋" w:hAnsi="仿宋" w:cs="楷体" w:hint="eastAsia"/>
          <w:b/>
          <w:bCs/>
          <w:sz w:val="32"/>
          <w:szCs w:val="32"/>
        </w:rPr>
        <w:t>3.</w:t>
      </w:r>
      <w:r w:rsidRPr="00F17180">
        <w:rPr>
          <w:rFonts w:ascii="仿宋" w:eastAsia="仿宋" w:hAnsi="仿宋" w:cs="楷体" w:hint="eastAsia"/>
          <w:b/>
          <w:bCs/>
          <w:sz w:val="32"/>
          <w:szCs w:val="32"/>
        </w:rPr>
        <w:t>“智媒体 新服务”圆桌对话及倡议仪式</w:t>
      </w:r>
    </w:p>
    <w:p w14:paraId="5DEDDB7E" w14:textId="75C8533D" w:rsidR="002B48E2" w:rsidRDefault="00F17180" w:rsidP="00E7780B">
      <w:pPr>
        <w:spacing w:line="560" w:lineRule="exact"/>
        <w:ind w:firstLineChars="200" w:firstLine="640"/>
        <w:rPr>
          <w:rFonts w:ascii="仿宋" w:eastAsia="仿宋" w:hAnsi="仿宋" w:cs="仿宋"/>
          <w:sz w:val="32"/>
          <w:szCs w:val="32"/>
        </w:rPr>
      </w:pPr>
      <w:r w:rsidRPr="00F17180">
        <w:rPr>
          <w:rFonts w:ascii="仿宋" w:eastAsia="仿宋" w:hAnsi="仿宋" w:cs="仿宋" w:hint="eastAsia"/>
          <w:sz w:val="32"/>
          <w:szCs w:val="32"/>
        </w:rPr>
        <w:t>拟以“智媒体 新服务”为主题，邀请6位嘉宾展开交流与探讨。由中国记协</w:t>
      </w:r>
      <w:r w:rsidR="002B48E2">
        <w:rPr>
          <w:rFonts w:ascii="仿宋" w:eastAsia="仿宋" w:hAnsi="仿宋" w:cs="仿宋" w:hint="eastAsia"/>
          <w:sz w:val="32"/>
          <w:szCs w:val="32"/>
        </w:rPr>
        <w:t>负责人</w:t>
      </w:r>
      <w:r w:rsidRPr="00F17180">
        <w:rPr>
          <w:rFonts w:ascii="仿宋" w:eastAsia="仿宋" w:hAnsi="仿宋" w:cs="仿宋" w:hint="eastAsia"/>
          <w:sz w:val="32"/>
          <w:szCs w:val="32"/>
        </w:rPr>
        <w:t>宣读“智媒体 新服务”倡议</w:t>
      </w:r>
      <w:r w:rsidRPr="00F17180">
        <w:rPr>
          <w:rFonts w:ascii="仿宋" w:eastAsia="仿宋" w:hAnsi="仿宋" w:cs="仿宋" w:hint="eastAsia"/>
          <w:sz w:val="32"/>
          <w:szCs w:val="32"/>
        </w:rPr>
        <w:lastRenderedPageBreak/>
        <w:t>书，</w:t>
      </w:r>
      <w:r w:rsidR="002B48E2" w:rsidRPr="00F17180">
        <w:rPr>
          <w:rFonts w:ascii="仿宋" w:eastAsia="仿宋" w:hAnsi="仿宋" w:cs="仿宋" w:hint="eastAsia"/>
          <w:sz w:val="32"/>
          <w:szCs w:val="32"/>
        </w:rPr>
        <w:t>7位媒体负责人签署倡议书</w:t>
      </w:r>
      <w:r w:rsidR="002B48E2">
        <w:rPr>
          <w:rFonts w:ascii="仿宋" w:eastAsia="仿宋" w:hAnsi="仿宋" w:cs="仿宋" w:hint="eastAsia"/>
          <w:sz w:val="32"/>
          <w:szCs w:val="32"/>
        </w:rPr>
        <w:t>，倡导</w:t>
      </w:r>
      <w:r w:rsidR="00E7780B">
        <w:rPr>
          <w:rFonts w:ascii="仿宋" w:eastAsia="仿宋" w:hAnsi="仿宋" w:cs="仿宋" w:hint="eastAsia"/>
          <w:sz w:val="32"/>
          <w:szCs w:val="32"/>
        </w:rPr>
        <w:t>媒体</w:t>
      </w:r>
      <w:r w:rsidRPr="00F17180">
        <w:rPr>
          <w:rFonts w:ascii="仿宋" w:eastAsia="仿宋" w:hAnsi="仿宋" w:cs="仿宋" w:hint="eastAsia"/>
          <w:sz w:val="32"/>
          <w:szCs w:val="32"/>
        </w:rPr>
        <w:t>积极运用新技术服务社会治理。</w:t>
      </w:r>
    </w:p>
    <w:p w14:paraId="090A62BE" w14:textId="77777777" w:rsidR="00EA4097" w:rsidRPr="00F17180" w:rsidRDefault="002B48E2" w:rsidP="00E7780B">
      <w:pPr>
        <w:spacing w:line="560" w:lineRule="exact"/>
        <w:ind w:firstLineChars="200" w:firstLine="640"/>
        <w:rPr>
          <w:rFonts w:ascii="黑体" w:eastAsia="黑体" w:hAnsi="黑体" w:cs="黑体"/>
          <w:sz w:val="32"/>
          <w:szCs w:val="32"/>
        </w:rPr>
      </w:pPr>
      <w:r w:rsidRPr="002B48E2">
        <w:rPr>
          <w:rFonts w:ascii="黑体" w:eastAsia="黑体" w:hAnsi="黑体" w:cs="仿宋" w:hint="eastAsia"/>
          <w:sz w:val="32"/>
          <w:szCs w:val="32"/>
        </w:rPr>
        <w:t>二</w:t>
      </w:r>
      <w:r w:rsidRPr="002B48E2">
        <w:rPr>
          <w:rFonts w:ascii="黑体" w:eastAsia="黑体" w:hAnsi="黑体" w:cs="仿宋"/>
          <w:sz w:val="32"/>
          <w:szCs w:val="32"/>
        </w:rPr>
        <w:t>、</w:t>
      </w:r>
      <w:r w:rsidR="00F17180" w:rsidRPr="00F17180">
        <w:rPr>
          <w:rFonts w:ascii="黑体" w:eastAsia="黑体" w:hAnsi="黑体" w:cs="黑体" w:hint="eastAsia"/>
          <w:sz w:val="32"/>
          <w:szCs w:val="32"/>
        </w:rPr>
        <w:t>活动亮点</w:t>
      </w:r>
    </w:p>
    <w:p w14:paraId="6E7AD110" w14:textId="77777777" w:rsidR="00EA4097" w:rsidRPr="00F17180" w:rsidRDefault="00F17180" w:rsidP="00E7780B">
      <w:pPr>
        <w:spacing w:line="560" w:lineRule="exact"/>
        <w:ind w:firstLineChars="200" w:firstLine="643"/>
        <w:rPr>
          <w:rFonts w:ascii="仿宋" w:eastAsia="仿宋" w:hAnsi="仿宋" w:cs="楷体"/>
          <w:b/>
          <w:bCs/>
          <w:sz w:val="32"/>
          <w:szCs w:val="32"/>
        </w:rPr>
      </w:pPr>
      <w:r>
        <w:rPr>
          <w:rFonts w:ascii="仿宋" w:eastAsia="仿宋" w:hAnsi="仿宋" w:cs="楷体" w:hint="eastAsia"/>
          <w:b/>
          <w:bCs/>
          <w:sz w:val="32"/>
          <w:szCs w:val="32"/>
        </w:rPr>
        <w:t>1</w:t>
      </w:r>
      <w:r>
        <w:rPr>
          <w:rFonts w:ascii="仿宋" w:eastAsia="仿宋" w:hAnsi="仿宋" w:cs="楷体"/>
          <w:b/>
          <w:bCs/>
          <w:sz w:val="32"/>
          <w:szCs w:val="32"/>
        </w:rPr>
        <w:t>.</w:t>
      </w:r>
      <w:r w:rsidRPr="00F17180">
        <w:rPr>
          <w:rFonts w:ascii="仿宋" w:eastAsia="仿宋" w:hAnsi="仿宋" w:cs="楷体"/>
          <w:b/>
          <w:bCs/>
          <w:sz w:val="32"/>
          <w:szCs w:val="32"/>
        </w:rPr>
        <w:t>展现传媒技术融合新成绩</w:t>
      </w:r>
    </w:p>
    <w:p w14:paraId="78B33BEF" w14:textId="77777777" w:rsidR="00EA4097" w:rsidRPr="00F17180" w:rsidRDefault="00F17180" w:rsidP="00E7780B">
      <w:pPr>
        <w:spacing w:line="560" w:lineRule="exact"/>
        <w:ind w:firstLineChars="200" w:firstLine="640"/>
        <w:rPr>
          <w:rFonts w:ascii="仿宋" w:eastAsia="仿宋" w:hAnsi="仿宋" w:cs="仿宋"/>
          <w:sz w:val="32"/>
          <w:szCs w:val="32"/>
        </w:rPr>
      </w:pPr>
      <w:r w:rsidRPr="00F17180">
        <w:rPr>
          <w:rFonts w:ascii="仿宋" w:eastAsia="仿宋" w:hAnsi="仿宋" w:cs="仿宋"/>
          <w:sz w:val="32"/>
          <w:szCs w:val="32"/>
        </w:rPr>
        <w:t>本次论坛从技术助力融媒发展入手，邀请行业内知名专家、技术大咖、媒体负责人，从主流媒体新技术与新应用等多个维度</w:t>
      </w:r>
      <w:r w:rsidR="002B48E2">
        <w:rPr>
          <w:rFonts w:ascii="仿宋" w:eastAsia="仿宋" w:hAnsi="仿宋" w:cs="仿宋" w:hint="eastAsia"/>
          <w:sz w:val="32"/>
          <w:szCs w:val="32"/>
        </w:rPr>
        <w:t>展示</w:t>
      </w:r>
      <w:r w:rsidRPr="00F17180">
        <w:rPr>
          <w:rFonts w:ascii="仿宋" w:eastAsia="仿宋" w:hAnsi="仿宋" w:cs="仿宋"/>
          <w:sz w:val="32"/>
          <w:szCs w:val="32"/>
        </w:rPr>
        <w:t>行业新进展，</w:t>
      </w:r>
      <w:r w:rsidR="002B48E2">
        <w:rPr>
          <w:rFonts w:ascii="仿宋" w:eastAsia="仿宋" w:hAnsi="仿宋" w:cs="仿宋" w:hint="eastAsia"/>
          <w:sz w:val="32"/>
          <w:szCs w:val="32"/>
        </w:rPr>
        <w:t>反映</w:t>
      </w:r>
      <w:r w:rsidRPr="00F17180">
        <w:rPr>
          <w:rFonts w:ascii="仿宋" w:eastAsia="仿宋" w:hAnsi="仿宋" w:cs="仿宋"/>
          <w:sz w:val="32"/>
          <w:szCs w:val="32"/>
        </w:rPr>
        <w:t>行业新动态，传递行业新理念，提供可学、可用、可借鉴、可推广的技术内容融合范例。</w:t>
      </w:r>
    </w:p>
    <w:p w14:paraId="0F0F3A09" w14:textId="77777777" w:rsidR="00EA4097" w:rsidRPr="00F17180" w:rsidRDefault="00F17180" w:rsidP="00E7780B">
      <w:pPr>
        <w:spacing w:line="560" w:lineRule="exact"/>
        <w:ind w:firstLineChars="200" w:firstLine="643"/>
        <w:rPr>
          <w:rFonts w:ascii="仿宋" w:eastAsia="仿宋" w:hAnsi="仿宋" w:cs="楷体"/>
          <w:b/>
          <w:bCs/>
          <w:sz w:val="32"/>
          <w:szCs w:val="32"/>
        </w:rPr>
      </w:pPr>
      <w:r>
        <w:rPr>
          <w:rFonts w:ascii="仿宋" w:eastAsia="仿宋" w:hAnsi="仿宋" w:cs="楷体" w:hint="eastAsia"/>
          <w:b/>
          <w:bCs/>
          <w:sz w:val="32"/>
          <w:szCs w:val="32"/>
        </w:rPr>
        <w:t>2</w:t>
      </w:r>
      <w:r>
        <w:rPr>
          <w:rFonts w:ascii="仿宋" w:eastAsia="仿宋" w:hAnsi="仿宋" w:cs="楷体"/>
          <w:b/>
          <w:bCs/>
          <w:sz w:val="32"/>
          <w:szCs w:val="32"/>
        </w:rPr>
        <w:t>.</w:t>
      </w:r>
      <w:r w:rsidRPr="00F17180">
        <w:rPr>
          <w:rFonts w:ascii="仿宋" w:eastAsia="仿宋" w:hAnsi="仿宋" w:cs="楷体"/>
          <w:b/>
          <w:bCs/>
          <w:sz w:val="32"/>
          <w:szCs w:val="32"/>
        </w:rPr>
        <w:t>国</w:t>
      </w:r>
      <w:r w:rsidR="002B48E2">
        <w:rPr>
          <w:rFonts w:ascii="仿宋" w:eastAsia="仿宋" w:hAnsi="仿宋" w:cs="楷体" w:hint="eastAsia"/>
          <w:b/>
          <w:bCs/>
          <w:sz w:val="32"/>
          <w:szCs w:val="32"/>
        </w:rPr>
        <w:t>家</w:t>
      </w:r>
      <w:r w:rsidRPr="00F17180">
        <w:rPr>
          <w:rFonts w:ascii="仿宋" w:eastAsia="仿宋" w:hAnsi="仿宋" w:cs="楷体"/>
          <w:b/>
          <w:bCs/>
          <w:sz w:val="32"/>
          <w:szCs w:val="32"/>
        </w:rPr>
        <w:t>重</w:t>
      </w:r>
      <w:r w:rsidR="002B48E2">
        <w:rPr>
          <w:rFonts w:ascii="仿宋" w:eastAsia="仿宋" w:hAnsi="仿宋" w:cs="楷体" w:hint="eastAsia"/>
          <w:b/>
          <w:bCs/>
          <w:sz w:val="32"/>
          <w:szCs w:val="32"/>
        </w:rPr>
        <w:t>点</w:t>
      </w:r>
      <w:r w:rsidRPr="00F17180">
        <w:rPr>
          <w:rFonts w:ascii="仿宋" w:eastAsia="仿宋" w:hAnsi="仿宋" w:cs="楷体"/>
          <w:b/>
          <w:bCs/>
          <w:sz w:val="32"/>
          <w:szCs w:val="32"/>
        </w:rPr>
        <w:t>实验室发布技术</w:t>
      </w:r>
      <w:r w:rsidR="002B48E2">
        <w:rPr>
          <w:rFonts w:ascii="仿宋" w:eastAsia="仿宋" w:hAnsi="仿宋" w:cs="楷体" w:hint="eastAsia"/>
          <w:b/>
          <w:bCs/>
          <w:sz w:val="32"/>
          <w:szCs w:val="32"/>
        </w:rPr>
        <w:t>新</w:t>
      </w:r>
      <w:r w:rsidRPr="00F17180">
        <w:rPr>
          <w:rFonts w:ascii="仿宋" w:eastAsia="仿宋" w:hAnsi="仿宋" w:cs="楷体"/>
          <w:b/>
          <w:bCs/>
          <w:sz w:val="32"/>
          <w:szCs w:val="32"/>
        </w:rPr>
        <w:t>成果</w:t>
      </w:r>
    </w:p>
    <w:p w14:paraId="563228A3" w14:textId="77777777" w:rsidR="00EA4097" w:rsidRPr="00F17180" w:rsidRDefault="00F17180" w:rsidP="00E7780B">
      <w:pPr>
        <w:spacing w:line="560" w:lineRule="exact"/>
        <w:ind w:firstLineChars="200" w:firstLine="640"/>
        <w:rPr>
          <w:rFonts w:ascii="仿宋" w:eastAsia="仿宋" w:hAnsi="仿宋" w:cs="仿宋"/>
          <w:sz w:val="32"/>
          <w:szCs w:val="32"/>
        </w:rPr>
      </w:pPr>
      <w:r w:rsidRPr="00F17180">
        <w:rPr>
          <w:rFonts w:ascii="仿宋" w:eastAsia="仿宋" w:hAnsi="仿宋" w:cs="仿宋"/>
          <w:sz w:val="32"/>
          <w:szCs w:val="32"/>
        </w:rPr>
        <w:t>四家国家重点实验室发布并推广前沿领先、适用管用、安全可靠的新技术新应用，为我国打造具有强大引领力传播力影响力的一流新型主流媒体提供</w:t>
      </w:r>
      <w:r w:rsidRPr="00F17180">
        <w:rPr>
          <w:rFonts w:ascii="仿宋" w:eastAsia="仿宋" w:hAnsi="仿宋" w:cs="仿宋" w:hint="eastAsia"/>
          <w:sz w:val="32"/>
          <w:szCs w:val="32"/>
        </w:rPr>
        <w:t>强有力的</w:t>
      </w:r>
      <w:r w:rsidRPr="00F17180">
        <w:rPr>
          <w:rFonts w:ascii="仿宋" w:eastAsia="仿宋" w:hAnsi="仿宋" w:cs="仿宋"/>
          <w:sz w:val="32"/>
          <w:szCs w:val="32"/>
        </w:rPr>
        <w:t>技术支撑。</w:t>
      </w:r>
    </w:p>
    <w:p w14:paraId="5D4DC5FC" w14:textId="77777777" w:rsidR="00EA4097" w:rsidRPr="00F17180" w:rsidRDefault="00F17180" w:rsidP="00E7780B">
      <w:pPr>
        <w:spacing w:line="560" w:lineRule="exact"/>
        <w:ind w:firstLineChars="200" w:firstLine="643"/>
        <w:rPr>
          <w:rFonts w:ascii="仿宋" w:eastAsia="仿宋" w:hAnsi="仿宋" w:cs="楷体"/>
          <w:b/>
          <w:bCs/>
          <w:sz w:val="32"/>
          <w:szCs w:val="32"/>
        </w:rPr>
      </w:pPr>
      <w:r>
        <w:rPr>
          <w:rFonts w:ascii="仿宋" w:eastAsia="仿宋" w:hAnsi="仿宋" w:cs="楷体" w:hint="eastAsia"/>
          <w:b/>
          <w:bCs/>
          <w:sz w:val="32"/>
          <w:szCs w:val="32"/>
        </w:rPr>
        <w:t>3</w:t>
      </w:r>
      <w:r>
        <w:rPr>
          <w:rFonts w:ascii="仿宋" w:eastAsia="仿宋" w:hAnsi="仿宋" w:cs="楷体"/>
          <w:b/>
          <w:bCs/>
          <w:sz w:val="32"/>
          <w:szCs w:val="32"/>
        </w:rPr>
        <w:t>.</w:t>
      </w:r>
      <w:r w:rsidRPr="00F17180">
        <w:rPr>
          <w:rFonts w:ascii="仿宋" w:eastAsia="仿宋" w:hAnsi="仿宋" w:cs="楷体"/>
          <w:b/>
          <w:bCs/>
          <w:sz w:val="32"/>
          <w:szCs w:val="32"/>
        </w:rPr>
        <w:t>聚焦主流媒体融合转型新趋势</w:t>
      </w:r>
    </w:p>
    <w:p w14:paraId="0BB14D69" w14:textId="77777777" w:rsidR="00F17180" w:rsidRPr="002B48E2" w:rsidRDefault="00F17180" w:rsidP="00E7780B">
      <w:pPr>
        <w:spacing w:line="560" w:lineRule="exact"/>
        <w:ind w:firstLineChars="200" w:firstLine="640"/>
        <w:rPr>
          <w:rFonts w:ascii="仿宋" w:eastAsia="仿宋" w:hAnsi="仿宋" w:cs="仿宋"/>
          <w:sz w:val="32"/>
          <w:szCs w:val="32"/>
        </w:rPr>
      </w:pPr>
      <w:r w:rsidRPr="00F17180">
        <w:rPr>
          <w:rFonts w:ascii="仿宋" w:eastAsia="仿宋" w:hAnsi="仿宋" w:cs="仿宋"/>
          <w:sz w:val="32"/>
          <w:szCs w:val="32"/>
        </w:rPr>
        <w:t>以智慧媒体融入智慧城市建设，以新媒体技术赋能社会治理，既是媒体当下的新使命，也是治理与发展的新趋势。</w:t>
      </w:r>
    </w:p>
    <w:p w14:paraId="2BF36819" w14:textId="77777777" w:rsidR="00996E25" w:rsidRDefault="00996E25" w:rsidP="00F17180">
      <w:pPr>
        <w:spacing w:line="560" w:lineRule="exact"/>
        <w:rPr>
          <w:rFonts w:ascii="黑体" w:eastAsia="黑体" w:hAnsi="黑体"/>
          <w:sz w:val="32"/>
          <w:szCs w:val="32"/>
        </w:rPr>
      </w:pPr>
    </w:p>
    <w:p w14:paraId="33ED4E57" w14:textId="77777777" w:rsidR="00996E25" w:rsidRDefault="00996E25" w:rsidP="00F17180">
      <w:pPr>
        <w:spacing w:line="560" w:lineRule="exact"/>
        <w:rPr>
          <w:rFonts w:ascii="黑体" w:eastAsia="黑体" w:hAnsi="黑体"/>
          <w:sz w:val="32"/>
          <w:szCs w:val="32"/>
        </w:rPr>
      </w:pPr>
    </w:p>
    <w:p w14:paraId="31E32F7B" w14:textId="77777777" w:rsidR="00996E25" w:rsidRDefault="00996E25" w:rsidP="00F17180">
      <w:pPr>
        <w:spacing w:line="560" w:lineRule="exact"/>
        <w:rPr>
          <w:rFonts w:ascii="黑体" w:eastAsia="黑体" w:hAnsi="黑体"/>
          <w:sz w:val="32"/>
          <w:szCs w:val="32"/>
        </w:rPr>
      </w:pPr>
    </w:p>
    <w:p w14:paraId="73A14D49" w14:textId="77777777" w:rsidR="00996E25" w:rsidRDefault="00996E25" w:rsidP="00F17180">
      <w:pPr>
        <w:spacing w:line="560" w:lineRule="exact"/>
        <w:rPr>
          <w:rFonts w:ascii="黑体" w:eastAsia="黑体" w:hAnsi="黑体"/>
          <w:sz w:val="32"/>
          <w:szCs w:val="32"/>
        </w:rPr>
      </w:pPr>
    </w:p>
    <w:p w14:paraId="0E1ECDED" w14:textId="77777777" w:rsidR="00996E25" w:rsidRDefault="00996E25" w:rsidP="00F17180">
      <w:pPr>
        <w:spacing w:line="560" w:lineRule="exact"/>
        <w:rPr>
          <w:rFonts w:ascii="黑体" w:eastAsia="黑体" w:hAnsi="黑体"/>
          <w:sz w:val="32"/>
          <w:szCs w:val="32"/>
        </w:rPr>
      </w:pPr>
    </w:p>
    <w:p w14:paraId="4ECEBFDC" w14:textId="77777777" w:rsidR="00996E25" w:rsidRDefault="00996E25" w:rsidP="00F17180">
      <w:pPr>
        <w:spacing w:line="560" w:lineRule="exact"/>
        <w:rPr>
          <w:rFonts w:ascii="黑体" w:eastAsia="黑体" w:hAnsi="黑体"/>
          <w:sz w:val="32"/>
          <w:szCs w:val="32"/>
        </w:rPr>
      </w:pPr>
    </w:p>
    <w:p w14:paraId="6CA32EB0" w14:textId="77777777" w:rsidR="00996E25" w:rsidRDefault="00996E25" w:rsidP="00F17180">
      <w:pPr>
        <w:spacing w:line="560" w:lineRule="exact"/>
        <w:rPr>
          <w:rFonts w:ascii="黑体" w:eastAsia="黑体" w:hAnsi="黑体"/>
          <w:sz w:val="32"/>
          <w:szCs w:val="32"/>
        </w:rPr>
      </w:pPr>
    </w:p>
    <w:p w14:paraId="68226FE9" w14:textId="77777777" w:rsidR="00996E25" w:rsidRDefault="00996E25" w:rsidP="00F17180">
      <w:pPr>
        <w:spacing w:line="560" w:lineRule="exact"/>
        <w:rPr>
          <w:rFonts w:ascii="黑体" w:eastAsia="黑体" w:hAnsi="黑体"/>
          <w:sz w:val="32"/>
          <w:szCs w:val="32"/>
        </w:rPr>
      </w:pPr>
    </w:p>
    <w:p w14:paraId="130F1BE7" w14:textId="5350857B" w:rsidR="00F17180" w:rsidRPr="00F17180" w:rsidRDefault="00F17180" w:rsidP="00F17180">
      <w:pPr>
        <w:pStyle w:val="a4"/>
      </w:pPr>
    </w:p>
    <w:sectPr w:rsidR="00F17180" w:rsidRPr="00F1718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79B10" w14:textId="77777777" w:rsidR="003D1082" w:rsidRDefault="003D1082" w:rsidP="001244C0">
      <w:r>
        <w:separator/>
      </w:r>
    </w:p>
  </w:endnote>
  <w:endnote w:type="continuationSeparator" w:id="0">
    <w:p w14:paraId="3032C885" w14:textId="77777777" w:rsidR="003D1082" w:rsidRDefault="003D1082" w:rsidP="00124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7053963"/>
      <w:docPartObj>
        <w:docPartGallery w:val="Page Numbers (Bottom of Page)"/>
        <w:docPartUnique/>
      </w:docPartObj>
    </w:sdtPr>
    <w:sdtContent>
      <w:p w14:paraId="419EEABF" w14:textId="77777777" w:rsidR="001244C0" w:rsidRDefault="001244C0">
        <w:pPr>
          <w:pStyle w:val="a8"/>
          <w:jc w:val="center"/>
        </w:pPr>
        <w:r>
          <w:fldChar w:fldCharType="begin"/>
        </w:r>
        <w:r>
          <w:instrText>PAGE   \* MERGEFORMAT</w:instrText>
        </w:r>
        <w:r>
          <w:fldChar w:fldCharType="separate"/>
        </w:r>
        <w:r w:rsidR="00996E25" w:rsidRPr="00996E25">
          <w:rPr>
            <w:noProof/>
            <w:lang w:val="zh-CN"/>
          </w:rPr>
          <w:t>2</w:t>
        </w:r>
        <w:r>
          <w:fldChar w:fldCharType="end"/>
        </w:r>
      </w:p>
    </w:sdtContent>
  </w:sdt>
  <w:p w14:paraId="08A08904" w14:textId="77777777" w:rsidR="001244C0" w:rsidRDefault="001244C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AE8FE" w14:textId="77777777" w:rsidR="003D1082" w:rsidRDefault="003D1082" w:rsidP="001244C0">
      <w:r>
        <w:separator/>
      </w:r>
    </w:p>
  </w:footnote>
  <w:footnote w:type="continuationSeparator" w:id="0">
    <w:p w14:paraId="6EF2881F" w14:textId="77777777" w:rsidR="003D1082" w:rsidRDefault="003D1082" w:rsidP="001244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BA1406"/>
    <w:multiLevelType w:val="singleLevel"/>
    <w:tmpl w:val="50BA1406"/>
    <w:lvl w:ilvl="0">
      <w:start w:val="1"/>
      <w:numFmt w:val="chineseCounting"/>
      <w:suff w:val="nothing"/>
      <w:lvlText w:val="%1、"/>
      <w:lvlJc w:val="left"/>
      <w:rPr>
        <w:rFonts w:hint="eastAsia"/>
      </w:rPr>
    </w:lvl>
  </w:abstractNum>
  <w:abstractNum w:abstractNumId="1" w15:restartNumberingAfterBreak="0">
    <w:nsid w:val="54CE127C"/>
    <w:multiLevelType w:val="singleLevel"/>
    <w:tmpl w:val="54CE127C"/>
    <w:lvl w:ilvl="0">
      <w:start w:val="1"/>
      <w:numFmt w:val="chineseCounting"/>
      <w:suff w:val="nothing"/>
      <w:lvlText w:val="（%1）"/>
      <w:lvlJc w:val="left"/>
      <w:pPr>
        <w:ind w:left="-13"/>
      </w:pPr>
      <w:rPr>
        <w:rFonts w:hint="eastAsia"/>
        <w:lang w:val="en-US"/>
      </w:rPr>
    </w:lvl>
  </w:abstractNum>
  <w:num w:numId="1" w16cid:durableId="354624656">
    <w:abstractNumId w:val="0"/>
  </w:num>
  <w:num w:numId="2" w16cid:durableId="19779080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GRmOTQyZGYwYjMwZWY3YzE3OWFiN2E3NDg1ZDEwNjgifQ=="/>
  </w:docVars>
  <w:rsids>
    <w:rsidRoot w:val="62FA7510"/>
    <w:rsid w:val="001244C0"/>
    <w:rsid w:val="002B48E2"/>
    <w:rsid w:val="003D1082"/>
    <w:rsid w:val="007268DE"/>
    <w:rsid w:val="007D1CC1"/>
    <w:rsid w:val="00996E25"/>
    <w:rsid w:val="00B50D53"/>
    <w:rsid w:val="00B86974"/>
    <w:rsid w:val="00C0399F"/>
    <w:rsid w:val="00E12D6D"/>
    <w:rsid w:val="00E7780B"/>
    <w:rsid w:val="00EA4097"/>
    <w:rsid w:val="00F17180"/>
    <w:rsid w:val="00F25720"/>
    <w:rsid w:val="044069F2"/>
    <w:rsid w:val="07F470F9"/>
    <w:rsid w:val="21435115"/>
    <w:rsid w:val="222405EF"/>
    <w:rsid w:val="5C747F85"/>
    <w:rsid w:val="5CD0387B"/>
    <w:rsid w:val="5FD760CD"/>
    <w:rsid w:val="62FA7510"/>
    <w:rsid w:val="6D625405"/>
    <w:rsid w:val="74CB18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C80AF1"/>
  <w15:docId w15:val="{68F0D15A-120B-47ED-976B-FB15AC734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文文字"/>
    <w:basedOn w:val="a"/>
    <w:next w:val="a"/>
    <w:uiPriority w:val="99"/>
    <w:qFormat/>
    <w:pPr>
      <w:spacing w:after="120"/>
    </w:pPr>
    <w:rPr>
      <w:rFonts w:ascii="Times New Roman" w:hAnsi="Times New Roman"/>
    </w:rPr>
  </w:style>
  <w:style w:type="paragraph" w:styleId="a4">
    <w:name w:val="Title"/>
    <w:basedOn w:val="a"/>
    <w:next w:val="a"/>
    <w:link w:val="a5"/>
    <w:qFormat/>
    <w:rsid w:val="00F17180"/>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0"/>
    <w:link w:val="a4"/>
    <w:rsid w:val="00F17180"/>
    <w:rPr>
      <w:rFonts w:asciiTheme="majorHAnsi" w:eastAsiaTheme="majorEastAsia" w:hAnsiTheme="majorHAnsi" w:cstheme="majorBidi"/>
      <w:b/>
      <w:bCs/>
      <w:kern w:val="2"/>
      <w:sz w:val="32"/>
      <w:szCs w:val="32"/>
    </w:rPr>
  </w:style>
  <w:style w:type="paragraph" w:styleId="a6">
    <w:name w:val="header"/>
    <w:basedOn w:val="a"/>
    <w:link w:val="a7"/>
    <w:rsid w:val="001244C0"/>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1244C0"/>
    <w:rPr>
      <w:kern w:val="2"/>
      <w:sz w:val="18"/>
      <w:szCs w:val="18"/>
    </w:rPr>
  </w:style>
  <w:style w:type="paragraph" w:styleId="a8">
    <w:name w:val="footer"/>
    <w:basedOn w:val="a"/>
    <w:link w:val="a9"/>
    <w:uiPriority w:val="99"/>
    <w:rsid w:val="001244C0"/>
    <w:pPr>
      <w:tabs>
        <w:tab w:val="center" w:pos="4153"/>
        <w:tab w:val="right" w:pos="8306"/>
      </w:tabs>
      <w:snapToGrid w:val="0"/>
      <w:jc w:val="left"/>
    </w:pPr>
    <w:rPr>
      <w:sz w:val="18"/>
      <w:szCs w:val="18"/>
    </w:rPr>
  </w:style>
  <w:style w:type="character" w:customStyle="1" w:styleId="a9">
    <w:name w:val="页脚 字符"/>
    <w:basedOn w:val="a0"/>
    <w:link w:val="a8"/>
    <w:uiPriority w:val="99"/>
    <w:rsid w:val="001244C0"/>
    <w:rPr>
      <w:kern w:val="2"/>
      <w:sz w:val="18"/>
      <w:szCs w:val="18"/>
    </w:rPr>
  </w:style>
  <w:style w:type="paragraph" w:styleId="aa">
    <w:name w:val="Balloon Text"/>
    <w:basedOn w:val="a"/>
    <w:link w:val="ab"/>
    <w:rsid w:val="001244C0"/>
    <w:rPr>
      <w:sz w:val="18"/>
      <w:szCs w:val="18"/>
    </w:rPr>
  </w:style>
  <w:style w:type="character" w:customStyle="1" w:styleId="ab">
    <w:name w:val="批注框文本 字符"/>
    <w:basedOn w:val="a0"/>
    <w:link w:val="aa"/>
    <w:rsid w:val="001244C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200</TotalTime>
  <Pages>2</Pages>
  <Words>115</Words>
  <Characters>659</Characters>
  <Application>Microsoft Office Word</Application>
  <DocSecurity>0</DocSecurity>
  <Lines>5</Lines>
  <Paragraphs>1</Paragraphs>
  <ScaleCrop>false</ScaleCrop>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魔法雀</dc:creator>
  <cp:lastModifiedBy>屹</cp:lastModifiedBy>
  <cp:revision>10</cp:revision>
  <cp:lastPrinted>2022-08-22T03:12:00Z</cp:lastPrinted>
  <dcterms:created xsi:type="dcterms:W3CDTF">2022-08-18T08:24:00Z</dcterms:created>
  <dcterms:modified xsi:type="dcterms:W3CDTF">2022-08-24T01:25:00Z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5E4FA79F760D4E4280C1A72C2BCC8C4F</vt:lpwstr>
  </property>
</Properties>
</file>