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DF" w:rsidRPr="000949DF" w:rsidRDefault="001202E9" w:rsidP="00D6140A">
      <w:pPr>
        <w:spacing w:line="588" w:lineRule="exact"/>
        <w:rPr>
          <w:rFonts w:ascii="Times New Roman" w:eastAsia="方正黑体_GBK" w:hAnsi="Times New Roman"/>
          <w:sz w:val="30"/>
          <w:szCs w:val="30"/>
        </w:rPr>
      </w:pPr>
      <w:r w:rsidRPr="000949DF">
        <w:rPr>
          <w:rFonts w:ascii="Times New Roman" w:eastAsia="方正黑体_GBK" w:hAnsi="Times New Roman" w:hint="eastAsia"/>
          <w:sz w:val="30"/>
          <w:szCs w:val="30"/>
        </w:rPr>
        <w:t>附件</w:t>
      </w:r>
      <w:r w:rsidR="00224E5D">
        <w:rPr>
          <w:rFonts w:ascii="Times New Roman" w:eastAsia="方正黑体_GBK" w:hAnsi="Times New Roman" w:hint="eastAsia"/>
          <w:sz w:val="30"/>
          <w:szCs w:val="30"/>
        </w:rPr>
        <w:t>1</w:t>
      </w:r>
    </w:p>
    <w:p w:rsidR="001202E9" w:rsidRPr="000949DF" w:rsidRDefault="00224E5D" w:rsidP="00D6140A">
      <w:pPr>
        <w:spacing w:line="588" w:lineRule="exact"/>
        <w:jc w:val="center"/>
        <w:rPr>
          <w:rFonts w:ascii="Times New Roman" w:eastAsia="方正小标宋_GBK" w:hAnsi="Times New Roman"/>
          <w:sz w:val="40"/>
          <w:szCs w:val="40"/>
        </w:rPr>
      </w:pPr>
      <w:r w:rsidRPr="00546748">
        <w:rPr>
          <w:rFonts w:ascii="Times New Roman" w:eastAsia="方正小标宋_GBK" w:hAnsi="Times New Roman" w:hint="eastAsia"/>
          <w:sz w:val="36"/>
          <w:szCs w:val="40"/>
        </w:rPr>
        <w:t>2019</w:t>
      </w:r>
      <w:r w:rsidRPr="00546748">
        <w:rPr>
          <w:rFonts w:ascii="Times New Roman" w:eastAsia="方正小标宋_GBK" w:hAnsi="Times New Roman" w:hint="eastAsia"/>
          <w:sz w:val="36"/>
          <w:szCs w:val="40"/>
        </w:rPr>
        <w:t>年第一批风电、光伏发电平价上网项目信息汇总表</w:t>
      </w:r>
    </w:p>
    <w:p w:rsidR="00595390" w:rsidRPr="000949DF" w:rsidRDefault="00595390">
      <w:pPr>
        <w:rPr>
          <w:rFonts w:ascii="Times New Roman" w:hAnsi="Times New Roman"/>
        </w:rPr>
      </w:pPr>
    </w:p>
    <w:tbl>
      <w:tblPr>
        <w:tblW w:w="0" w:type="auto"/>
        <w:jc w:val="center"/>
        <w:tblInd w:w="103" w:type="dxa"/>
        <w:tblLayout w:type="fixed"/>
        <w:tblLook w:val="04A0"/>
      </w:tblPr>
      <w:tblGrid>
        <w:gridCol w:w="638"/>
        <w:gridCol w:w="1481"/>
        <w:gridCol w:w="2136"/>
        <w:gridCol w:w="1984"/>
        <w:gridCol w:w="1985"/>
      </w:tblGrid>
      <w:tr w:rsidR="00F64910" w:rsidRPr="00F64910" w:rsidTr="001F4798">
        <w:trPr>
          <w:trHeight w:val="28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省（区、市）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项目（试点）个数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装机容量（万千瓦）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20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238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204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分布式交易试点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193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27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分布式交易试点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36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165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分布式交易试点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5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131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分布式交易试点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15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35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91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分布式交易试点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20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119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119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109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分布式交易试点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21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5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67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分布式交易试点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34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分布式交易试点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9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35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16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分布式交易试点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宁夏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分布式交易试点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9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全国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风电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451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光伏发电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168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1478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分布式交易试点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147 </w:t>
            </w:r>
          </w:p>
        </w:tc>
      </w:tr>
      <w:tr w:rsidR="00F64910" w:rsidRPr="00F64910" w:rsidTr="001F4798">
        <w:trPr>
          <w:trHeight w:val="283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10" w:rsidRPr="00F64910" w:rsidRDefault="00F64910" w:rsidP="00FA300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491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250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10" w:rsidRPr="00F64910" w:rsidRDefault="00F64910" w:rsidP="00FA3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4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2076 </w:t>
            </w:r>
          </w:p>
        </w:tc>
      </w:tr>
    </w:tbl>
    <w:p w:rsidR="00595390" w:rsidRPr="000949DF" w:rsidRDefault="00595390" w:rsidP="00F64910">
      <w:pPr>
        <w:rPr>
          <w:rFonts w:ascii="Times New Roman" w:hAnsi="Times New Roman"/>
        </w:rPr>
      </w:pPr>
    </w:p>
    <w:sectPr w:rsidR="00595390" w:rsidRPr="000949DF" w:rsidSect="00493F6E">
      <w:pgSz w:w="11906" w:h="16838"/>
      <w:pgMar w:top="1701" w:right="1616" w:bottom="1134" w:left="161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68F" w:rsidRDefault="004A068F" w:rsidP="00595390">
      <w:r>
        <w:separator/>
      </w:r>
    </w:p>
  </w:endnote>
  <w:endnote w:type="continuationSeparator" w:id="1">
    <w:p w:rsidR="004A068F" w:rsidRDefault="004A068F" w:rsidP="00595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68F" w:rsidRDefault="004A068F" w:rsidP="00595390">
      <w:r>
        <w:separator/>
      </w:r>
    </w:p>
  </w:footnote>
  <w:footnote w:type="continuationSeparator" w:id="1">
    <w:p w:rsidR="004A068F" w:rsidRDefault="004A068F" w:rsidP="005953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390"/>
    <w:rsid w:val="0002640E"/>
    <w:rsid w:val="00066C87"/>
    <w:rsid w:val="000949DF"/>
    <w:rsid w:val="000E712D"/>
    <w:rsid w:val="000F4B3D"/>
    <w:rsid w:val="000F5234"/>
    <w:rsid w:val="0010084E"/>
    <w:rsid w:val="001202E9"/>
    <w:rsid w:val="00171AC8"/>
    <w:rsid w:val="001F4798"/>
    <w:rsid w:val="00224E5D"/>
    <w:rsid w:val="002C5233"/>
    <w:rsid w:val="00372603"/>
    <w:rsid w:val="003811BF"/>
    <w:rsid w:val="00385DEB"/>
    <w:rsid w:val="003E6168"/>
    <w:rsid w:val="00493F6E"/>
    <w:rsid w:val="004A068F"/>
    <w:rsid w:val="004E6B32"/>
    <w:rsid w:val="004E7AFC"/>
    <w:rsid w:val="005173F6"/>
    <w:rsid w:val="00531135"/>
    <w:rsid w:val="005431D4"/>
    <w:rsid w:val="00546748"/>
    <w:rsid w:val="00565A70"/>
    <w:rsid w:val="00595390"/>
    <w:rsid w:val="006306CF"/>
    <w:rsid w:val="00675B0D"/>
    <w:rsid w:val="00677579"/>
    <w:rsid w:val="0069123C"/>
    <w:rsid w:val="00802A78"/>
    <w:rsid w:val="008B52DF"/>
    <w:rsid w:val="008D0777"/>
    <w:rsid w:val="008D0854"/>
    <w:rsid w:val="00951E09"/>
    <w:rsid w:val="009523C5"/>
    <w:rsid w:val="009526D8"/>
    <w:rsid w:val="00983216"/>
    <w:rsid w:val="009E129E"/>
    <w:rsid w:val="00A17025"/>
    <w:rsid w:val="00AA6ED5"/>
    <w:rsid w:val="00AB2113"/>
    <w:rsid w:val="00AE2D7B"/>
    <w:rsid w:val="00B000A0"/>
    <w:rsid w:val="00B71DBA"/>
    <w:rsid w:val="00BB1C30"/>
    <w:rsid w:val="00C82353"/>
    <w:rsid w:val="00CB04BB"/>
    <w:rsid w:val="00D0280A"/>
    <w:rsid w:val="00D55596"/>
    <w:rsid w:val="00D6140A"/>
    <w:rsid w:val="00D65AE7"/>
    <w:rsid w:val="00E635A7"/>
    <w:rsid w:val="00E95CC8"/>
    <w:rsid w:val="00EA4A37"/>
    <w:rsid w:val="00EE578F"/>
    <w:rsid w:val="00F64910"/>
    <w:rsid w:val="00F761AF"/>
    <w:rsid w:val="00F810E6"/>
    <w:rsid w:val="00FA0253"/>
    <w:rsid w:val="00FA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3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5390"/>
    <w:rPr>
      <w:sz w:val="18"/>
      <w:szCs w:val="18"/>
    </w:rPr>
  </w:style>
  <w:style w:type="table" w:styleId="a5">
    <w:name w:val="Table Grid"/>
    <w:basedOn w:val="a1"/>
    <w:uiPriority w:val="59"/>
    <w:rsid w:val="005953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Char1"/>
    <w:uiPriority w:val="99"/>
    <w:semiHidden/>
    <w:unhideWhenUsed/>
    <w:rsid w:val="000949DF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0949DF"/>
    <w:rPr>
      <w:rFonts w:ascii="宋体" w:eastAsia="宋体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AB211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B21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99</Words>
  <Characters>565</Characters>
  <Application>Microsoft Office Word</Application>
  <DocSecurity>0</DocSecurity>
  <Lines>4</Lines>
  <Paragraphs>1</Paragraphs>
  <ScaleCrop>false</ScaleCrop>
  <Company>国家能源局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耿照为</dc:creator>
  <cp:keywords/>
  <dc:description/>
  <cp:lastModifiedBy>耿照为</cp:lastModifiedBy>
  <cp:revision>51</cp:revision>
  <dcterms:created xsi:type="dcterms:W3CDTF">2019-05-21T01:28:00Z</dcterms:created>
  <dcterms:modified xsi:type="dcterms:W3CDTF">2019-05-21T05:39:00Z</dcterms:modified>
</cp:coreProperties>
</file>