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7D936">
      <w:pPr>
        <w:tabs>
          <w:tab w:val="right" w:pos="8730"/>
        </w:tabs>
        <w:autoSpaceDE w:val="0"/>
        <w:autoSpaceDN w:val="0"/>
        <w:adjustRightInd w:val="0"/>
        <w:snapToGrid w:val="0"/>
        <w:spacing w:line="560" w:lineRule="exact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附件2</w:t>
      </w:r>
    </w:p>
    <w:p w14:paraId="389A3468">
      <w:pPr>
        <w:tabs>
          <w:tab w:val="right" w:pos="8730"/>
        </w:tabs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仿宋"/>
          <w:color w:val="000000"/>
          <w:szCs w:val="32"/>
        </w:rPr>
      </w:pPr>
    </w:p>
    <w:p w14:paraId="39E475D9">
      <w:pPr>
        <w:pStyle w:val="2"/>
        <w:keepNext w:val="0"/>
        <w:keepLines w:val="0"/>
        <w:spacing w:before="0" w:after="0" w:line="560" w:lineRule="exact"/>
        <w:jc w:val="center"/>
        <w:rPr>
          <w:rFonts w:ascii="方正小标宋简体" w:hAnsi="方正小标宋简体" w:eastAsia="方正小标宋简体" w:cs="方正小标宋简体"/>
          <w:b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参评材料与提交办法</w:t>
      </w:r>
    </w:p>
    <w:p w14:paraId="3863B5DB">
      <w:pPr>
        <w:spacing w:after="100" w:afterAutospacing="1" w:line="320" w:lineRule="exact"/>
        <w:jc w:val="center"/>
        <w:rPr>
          <w:rFonts w:ascii="楷体" w:hAnsi="楷体" w:eastAsia="楷体"/>
          <w:color w:val="000000"/>
          <w:szCs w:val="32"/>
        </w:rPr>
      </w:pPr>
    </w:p>
    <w:p w14:paraId="56C0D03D">
      <w:pPr>
        <w:tabs>
          <w:tab w:val="right" w:pos="8730"/>
        </w:tabs>
        <w:autoSpaceDE/>
        <w:autoSpaceDN/>
        <w:adjustRightInd w:val="0"/>
        <w:snapToGrid w:val="0"/>
        <w:spacing w:line="510" w:lineRule="exact"/>
        <w:ind w:firstLine="640" w:firstLineChars="200"/>
        <w:rPr>
          <w:rFonts w:ascii="仿宋" w:hAnsi="仿宋" w:eastAsia="仿宋" w:cs="仿宋"/>
          <w:bCs/>
          <w:color w:val="000000"/>
          <w:szCs w:val="32"/>
        </w:rPr>
      </w:pPr>
      <w:r>
        <w:rPr>
          <w:rFonts w:hint="eastAsia" w:ascii="仿宋" w:hAnsi="仿宋" w:eastAsia="仿宋" w:cs="仿宋"/>
          <w:bCs/>
          <w:color w:val="000000"/>
          <w:szCs w:val="32"/>
        </w:rPr>
        <w:t>参评人员应按本办法规定提交参评材料。</w:t>
      </w:r>
    </w:p>
    <w:p w14:paraId="43ECA244">
      <w:pPr>
        <w:tabs>
          <w:tab w:val="right" w:pos="8730"/>
        </w:tabs>
        <w:autoSpaceDE/>
        <w:autoSpaceDN/>
        <w:adjustRightInd w:val="0"/>
        <w:snapToGrid w:val="0"/>
        <w:spacing w:line="510" w:lineRule="exact"/>
        <w:ind w:firstLine="640" w:firstLineChars="200"/>
        <w:rPr>
          <w:rFonts w:ascii="黑体" w:hAnsi="黑体" w:eastAsia="黑体"/>
          <w:bCs/>
          <w:color w:val="000000"/>
          <w:szCs w:val="32"/>
        </w:rPr>
      </w:pPr>
      <w:r>
        <w:rPr>
          <w:rFonts w:hint="eastAsia" w:ascii="黑体" w:hAnsi="黑体" w:eastAsia="黑体"/>
          <w:bCs/>
          <w:color w:val="000000"/>
          <w:szCs w:val="32"/>
        </w:rPr>
        <w:t>一、参评材料</w:t>
      </w:r>
    </w:p>
    <w:p w14:paraId="4A9C7BAC">
      <w:pPr>
        <w:tabs>
          <w:tab w:val="right" w:pos="8730"/>
        </w:tabs>
        <w:autoSpaceDE/>
        <w:autoSpaceDN/>
        <w:adjustRightInd w:val="0"/>
        <w:snapToGrid w:val="0"/>
        <w:spacing w:line="510" w:lineRule="exact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1.《长江韬奋奖参评人员推荐表》（见附件</w:t>
      </w:r>
      <w:r>
        <w:rPr>
          <w:rFonts w:hint="eastAsia" w:ascii="仿宋" w:hAnsi="仿宋" w:eastAsia="仿宋" w:cs="仿宋"/>
          <w:bCs/>
          <w:color w:val="000000"/>
          <w:szCs w:val="32"/>
        </w:rPr>
        <w:t>3</w:t>
      </w:r>
      <w:r>
        <w:rPr>
          <w:rFonts w:hint="eastAsia" w:ascii="仿宋" w:hAnsi="仿宋" w:eastAsia="仿宋" w:cs="仿宋"/>
          <w:color w:val="000000"/>
          <w:szCs w:val="32"/>
        </w:rPr>
        <w:t>，以下简称《推荐表》）。</w:t>
      </w:r>
    </w:p>
    <w:p w14:paraId="040BB935">
      <w:pPr>
        <w:tabs>
          <w:tab w:val="right" w:pos="8730"/>
        </w:tabs>
        <w:autoSpaceDE/>
        <w:autoSpaceDN/>
        <w:adjustRightInd w:val="0"/>
        <w:snapToGrid w:val="0"/>
        <w:spacing w:line="510" w:lineRule="exact"/>
        <w:ind w:firstLine="640" w:firstLineChars="200"/>
        <w:rPr>
          <w:rFonts w:ascii="仿宋" w:hAnsi="仿宋" w:eastAsia="仿宋" w:cs="仿宋"/>
          <w:bCs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2.事迹材料。</w:t>
      </w:r>
      <w:r>
        <w:rPr>
          <w:rFonts w:hint="eastAsia" w:ascii="仿宋" w:hAnsi="仿宋" w:eastAsia="仿宋" w:cs="仿宋"/>
          <w:bCs/>
          <w:color w:val="000000"/>
          <w:szCs w:val="32"/>
        </w:rPr>
        <w:t>内容须写实，字数不超过2500字。材料后附本人工作简历（格式为：“×年×月—×年×月，在×单位任×职”，简历文字不计入事迹材料字数）。</w:t>
      </w:r>
    </w:p>
    <w:p w14:paraId="626AFD72">
      <w:pPr>
        <w:tabs>
          <w:tab w:val="right" w:pos="8730"/>
        </w:tabs>
        <w:autoSpaceDE/>
        <w:autoSpaceDN/>
        <w:adjustRightInd w:val="0"/>
        <w:snapToGrid w:val="0"/>
        <w:spacing w:line="510" w:lineRule="exact"/>
        <w:ind w:firstLine="640" w:firstLineChars="200"/>
        <w:rPr>
          <w:rFonts w:ascii="仿宋" w:hAnsi="仿宋" w:eastAsia="仿宋" w:cs="仿宋"/>
          <w:bCs/>
          <w:color w:val="000000"/>
          <w:szCs w:val="32"/>
        </w:rPr>
      </w:pPr>
      <w:r>
        <w:rPr>
          <w:rFonts w:hint="eastAsia" w:ascii="仿宋" w:hAnsi="仿宋" w:eastAsia="仿宋" w:cs="仿宋"/>
          <w:bCs/>
          <w:color w:val="000000"/>
          <w:szCs w:val="32"/>
        </w:rPr>
        <w:t>3.代表作。提交1件作品和获奖证书复制件，填报《获奖作品登记表》（附件4）。获奖作品证书为单位名称的，应附该单位为参评人员出具、证明参评人员为该作品核心创作人员的证明材料。证明材料应加盖单位公章，部门章无效。</w:t>
      </w:r>
    </w:p>
    <w:p w14:paraId="1E7FEBC1">
      <w:pPr>
        <w:tabs>
          <w:tab w:val="right" w:pos="8730"/>
        </w:tabs>
        <w:autoSpaceDE/>
        <w:autoSpaceDN/>
        <w:adjustRightInd w:val="0"/>
        <w:snapToGrid w:val="0"/>
        <w:spacing w:line="510" w:lineRule="exact"/>
        <w:ind w:firstLine="640" w:firstLineChars="200"/>
        <w:rPr>
          <w:rFonts w:ascii="仿宋" w:hAnsi="仿宋" w:eastAsia="仿宋" w:cs="仿宋"/>
          <w:bCs/>
          <w:color w:val="000000"/>
          <w:szCs w:val="32"/>
        </w:rPr>
      </w:pPr>
      <w:r>
        <w:rPr>
          <w:rFonts w:hint="eastAsia" w:ascii="仿宋" w:hAnsi="仿宋" w:eastAsia="仿宋" w:cs="仿宋"/>
          <w:bCs/>
          <w:color w:val="000000"/>
          <w:szCs w:val="32"/>
        </w:rPr>
        <w:t>获奖作品按类别提交如下复制件：</w:t>
      </w:r>
    </w:p>
    <w:p w14:paraId="26E2B609">
      <w:pPr>
        <w:spacing w:line="510" w:lineRule="exact"/>
        <w:ind w:firstLine="64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bCs/>
          <w:color w:val="000000"/>
          <w:szCs w:val="32"/>
        </w:rPr>
        <w:t>（1）</w:t>
      </w:r>
      <w:r>
        <w:rPr>
          <w:rFonts w:hint="eastAsia" w:ascii="仿宋" w:hAnsi="仿宋" w:eastAsia="仿宋" w:cs="仿宋"/>
          <w:color w:val="000000"/>
          <w:szCs w:val="32"/>
        </w:rPr>
        <w:t>报纸</w:t>
      </w:r>
      <w:r>
        <w:rPr>
          <w:rFonts w:hint="eastAsia" w:ascii="仿宋" w:hAnsi="仿宋" w:eastAsia="仿宋" w:cs="仿宋"/>
          <w:color w:val="000000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论文</w:t>
      </w:r>
      <w:r>
        <w:rPr>
          <w:rFonts w:hint="eastAsia" w:ascii="仿宋" w:hAnsi="仿宋" w:eastAsia="仿宋" w:cs="仿宋"/>
          <w:color w:val="000000"/>
          <w:szCs w:val="32"/>
        </w:rPr>
        <w:t>作品要求为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刊发版面</w:t>
      </w:r>
      <w:r>
        <w:rPr>
          <w:rFonts w:hint="eastAsia" w:ascii="仿宋" w:hAnsi="仿宋" w:eastAsia="仿宋" w:cs="仿宋"/>
          <w:color w:val="000000"/>
          <w:szCs w:val="32"/>
        </w:rPr>
        <w:t>复印件。超出A4纸页面的，按原样复印后折叠为A4纸大小，不得缩印。</w:t>
      </w:r>
    </w:p>
    <w:p w14:paraId="581AFACB">
      <w:pPr>
        <w:spacing w:line="510" w:lineRule="exact"/>
        <w:ind w:firstLine="64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（2）通讯社作品要求为媒体采用样品复制件。具体按报纸、广播、电视、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新媒体</w:t>
      </w:r>
      <w:r>
        <w:rPr>
          <w:rFonts w:hint="eastAsia" w:ascii="仿宋" w:hAnsi="仿宋" w:eastAsia="仿宋" w:cs="仿宋"/>
          <w:color w:val="000000"/>
          <w:szCs w:val="32"/>
        </w:rPr>
        <w:t>作品复制要求。</w:t>
      </w:r>
    </w:p>
    <w:p w14:paraId="7263A491">
      <w:pPr>
        <w:tabs>
          <w:tab w:val="right" w:pos="8730"/>
        </w:tabs>
        <w:autoSpaceDE/>
        <w:autoSpaceDN/>
        <w:adjustRightInd w:val="0"/>
        <w:snapToGrid w:val="0"/>
        <w:spacing w:line="510" w:lineRule="exact"/>
        <w:ind w:firstLine="640" w:firstLineChars="200"/>
        <w:rPr>
          <w:rFonts w:ascii="仿宋" w:hAnsi="仿宋" w:eastAsia="仿宋" w:cs="仿宋"/>
          <w:bCs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（3）广播、电视作品要求为播出作品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音视频</w:t>
      </w:r>
      <w:r>
        <w:rPr>
          <w:rFonts w:hint="eastAsia" w:ascii="仿宋" w:hAnsi="仿宋" w:eastAsia="仿宋" w:cs="仿宋"/>
          <w:color w:val="000000"/>
          <w:szCs w:val="32"/>
        </w:rPr>
        <w:t>和文字</w:t>
      </w:r>
      <w:r>
        <w:rPr>
          <w:rFonts w:hint="eastAsia" w:ascii="仿宋" w:hAnsi="仿宋" w:eastAsia="仿宋" w:cs="仿宋"/>
          <w:bCs/>
          <w:color w:val="000000"/>
          <w:szCs w:val="32"/>
        </w:rPr>
        <w:t>稿。</w:t>
      </w:r>
    </w:p>
    <w:p w14:paraId="634F27BC">
      <w:pPr>
        <w:tabs>
          <w:tab w:val="right" w:pos="8730"/>
        </w:tabs>
        <w:autoSpaceDE/>
        <w:autoSpaceDN/>
        <w:adjustRightInd w:val="0"/>
        <w:snapToGrid w:val="0"/>
        <w:spacing w:line="510" w:lineRule="exact"/>
        <w:ind w:firstLine="640" w:firstLineChars="200"/>
        <w:rPr>
          <w:rFonts w:ascii="仿宋" w:hAnsi="仿宋" w:eastAsia="仿宋" w:cs="仿宋"/>
          <w:bCs/>
          <w:color w:val="000000"/>
          <w:szCs w:val="32"/>
        </w:rPr>
      </w:pPr>
      <w:r>
        <w:rPr>
          <w:rFonts w:hint="eastAsia" w:ascii="仿宋" w:hAnsi="仿宋" w:eastAsia="仿宋" w:cs="仿宋"/>
          <w:bCs/>
          <w:color w:val="000000"/>
          <w:szCs w:val="32"/>
        </w:rPr>
        <w:t>广播作品复制为WAV或MP3格式</w:t>
      </w:r>
      <w:r>
        <w:rPr>
          <w:rFonts w:hint="eastAsia" w:ascii="仿宋" w:hAnsi="仿宋" w:eastAsia="仿宋" w:cs="仿宋"/>
          <w:bCs/>
          <w:color w:val="000000"/>
          <w:szCs w:val="32"/>
          <w:lang w:val="en-US" w:eastAsia="zh-CN"/>
        </w:rPr>
        <w:t>音频</w:t>
      </w:r>
      <w:r>
        <w:rPr>
          <w:rFonts w:hint="eastAsia" w:ascii="仿宋" w:hAnsi="仿宋" w:eastAsia="仿宋" w:cs="仿宋"/>
          <w:bCs/>
          <w:color w:val="000000"/>
          <w:szCs w:val="32"/>
        </w:rPr>
        <w:t>；电视作品复制为AVI或MP4格式</w:t>
      </w:r>
      <w:r>
        <w:rPr>
          <w:rFonts w:hint="eastAsia" w:ascii="仿宋" w:hAnsi="仿宋" w:eastAsia="仿宋" w:cs="仿宋"/>
          <w:bCs/>
          <w:color w:val="000000"/>
          <w:szCs w:val="32"/>
          <w:lang w:val="en-US" w:eastAsia="zh-CN"/>
        </w:rPr>
        <w:t>视频</w:t>
      </w:r>
      <w:r>
        <w:rPr>
          <w:rFonts w:hint="eastAsia" w:ascii="仿宋" w:hAnsi="仿宋" w:eastAsia="仿宋" w:cs="仿宋"/>
          <w:bCs/>
          <w:color w:val="000000"/>
          <w:szCs w:val="32"/>
        </w:rPr>
        <w:t>。复制时不得对原版播出作品进行重新录制、编辑或删除片花、广告等。</w:t>
      </w:r>
    </w:p>
    <w:p w14:paraId="29675A0D">
      <w:pPr>
        <w:tabs>
          <w:tab w:val="right" w:pos="8730"/>
        </w:tabs>
        <w:autoSpaceDE/>
        <w:autoSpaceDN/>
        <w:adjustRightInd w:val="0"/>
        <w:snapToGrid w:val="0"/>
        <w:spacing w:line="510" w:lineRule="exact"/>
        <w:ind w:firstLine="640" w:firstLineChars="200"/>
        <w:rPr>
          <w:rFonts w:ascii="仿宋" w:hAnsi="仿宋" w:eastAsia="仿宋" w:cs="仿宋"/>
          <w:bCs/>
          <w:color w:val="000000"/>
          <w:szCs w:val="32"/>
        </w:rPr>
      </w:pPr>
      <w:r>
        <w:rPr>
          <w:rFonts w:hint="eastAsia" w:ascii="仿宋" w:hAnsi="仿宋" w:eastAsia="仿宋" w:cs="仿宋"/>
          <w:bCs/>
          <w:color w:val="000000"/>
          <w:szCs w:val="32"/>
        </w:rPr>
        <w:t>文字稿要求同播出作品一致。段落清晰完整，文字与标点符号使用准确。直播作品提交简介。</w:t>
      </w:r>
    </w:p>
    <w:p w14:paraId="0E3D1234">
      <w:pPr>
        <w:tabs>
          <w:tab w:val="right" w:pos="8730"/>
        </w:tabs>
        <w:autoSpaceDE/>
        <w:autoSpaceDN/>
        <w:adjustRightInd w:val="0"/>
        <w:snapToGrid w:val="0"/>
        <w:spacing w:line="510" w:lineRule="exact"/>
        <w:ind w:firstLine="640" w:firstLineChars="200"/>
        <w:rPr>
          <w:rFonts w:ascii="仿宋" w:hAnsi="仿宋" w:eastAsia="仿宋" w:cs="仿宋"/>
          <w:bCs/>
          <w:color w:val="000000"/>
          <w:szCs w:val="32"/>
        </w:rPr>
      </w:pPr>
      <w:r>
        <w:rPr>
          <w:rFonts w:hint="eastAsia" w:ascii="仿宋" w:hAnsi="仿宋" w:eastAsia="仿宋" w:cs="仿宋"/>
          <w:bCs/>
          <w:color w:val="000000"/>
          <w:szCs w:val="32"/>
        </w:rPr>
        <w:t>（4）</w:t>
      </w:r>
      <w:r>
        <w:rPr>
          <w:rFonts w:hint="eastAsia" w:ascii="仿宋" w:hAnsi="仿宋" w:eastAsia="仿宋" w:cs="仿宋"/>
          <w:bCs/>
          <w:color w:val="000000"/>
          <w:szCs w:val="32"/>
          <w:lang w:val="en-US" w:eastAsia="zh-CN"/>
        </w:rPr>
        <w:t>新媒体</w:t>
      </w:r>
      <w:r>
        <w:rPr>
          <w:rFonts w:hint="eastAsia" w:ascii="仿宋" w:hAnsi="仿宋" w:eastAsia="仿宋" w:cs="仿宋"/>
          <w:bCs/>
          <w:color w:val="000000"/>
          <w:szCs w:val="32"/>
        </w:rPr>
        <w:t>作品提供作品二维码或链接（长期有效）和完整页面截图。</w:t>
      </w:r>
    </w:p>
    <w:p w14:paraId="01B3BC6A">
      <w:pPr>
        <w:tabs>
          <w:tab w:val="right" w:pos="8730"/>
        </w:tabs>
        <w:autoSpaceDE/>
        <w:autoSpaceDN/>
        <w:adjustRightInd w:val="0"/>
        <w:snapToGrid w:val="0"/>
        <w:spacing w:line="510" w:lineRule="exact"/>
        <w:ind w:firstLine="640" w:firstLineChars="200"/>
        <w:rPr>
          <w:rFonts w:ascii="仿宋" w:hAnsi="仿宋" w:eastAsia="仿宋" w:cs="仿宋"/>
          <w:bCs/>
          <w:color w:val="000000"/>
          <w:szCs w:val="32"/>
        </w:rPr>
      </w:pPr>
      <w:r>
        <w:rPr>
          <w:rFonts w:hint="eastAsia" w:ascii="仿宋" w:hAnsi="仿宋" w:eastAsia="仿宋" w:cs="仿宋"/>
          <w:bCs/>
          <w:color w:val="000000"/>
          <w:szCs w:val="32"/>
        </w:rPr>
        <w:t>（</w:t>
      </w:r>
      <w:r>
        <w:rPr>
          <w:rFonts w:hint="eastAsia" w:ascii="仿宋" w:hAnsi="仿宋" w:eastAsia="仿宋" w:cs="仿宋"/>
          <w:bCs/>
          <w:color w:val="000000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szCs w:val="32"/>
        </w:rPr>
        <w:t>）外文和少数民族语言文字作品在原文稿后附完整准确中文译稿，</w:t>
      </w:r>
      <w:r>
        <w:rPr>
          <w:rFonts w:hint="eastAsia" w:ascii="仿宋" w:hAnsi="仿宋" w:eastAsia="仿宋" w:cs="仿宋"/>
          <w:bCs/>
          <w:color w:val="000000"/>
          <w:szCs w:val="32"/>
          <w:lang w:val="en-US" w:eastAsia="zh-CN"/>
        </w:rPr>
        <w:t>不得</w:t>
      </w:r>
      <w:r>
        <w:rPr>
          <w:rFonts w:hint="eastAsia" w:ascii="仿宋" w:hAnsi="仿宋" w:eastAsia="仿宋" w:cs="仿宋"/>
          <w:bCs/>
          <w:color w:val="000000"/>
          <w:szCs w:val="32"/>
        </w:rPr>
        <w:t>改写原文内容。</w:t>
      </w:r>
    </w:p>
    <w:p w14:paraId="374CDCC5">
      <w:pPr>
        <w:tabs>
          <w:tab w:val="right" w:pos="8730"/>
        </w:tabs>
        <w:autoSpaceDE/>
        <w:autoSpaceDN/>
        <w:adjustRightInd w:val="0"/>
        <w:snapToGrid w:val="0"/>
        <w:spacing w:line="510" w:lineRule="exact"/>
        <w:ind w:firstLine="640" w:firstLineChars="200"/>
        <w:rPr>
          <w:rFonts w:ascii="仿宋" w:hAnsi="仿宋" w:eastAsia="仿宋" w:cs="仿宋"/>
          <w:bCs/>
          <w:color w:val="000000"/>
          <w:szCs w:val="32"/>
        </w:rPr>
      </w:pPr>
      <w:r>
        <w:rPr>
          <w:rFonts w:hint="eastAsia" w:ascii="仿宋" w:hAnsi="仿宋" w:eastAsia="仿宋" w:cs="仿宋"/>
          <w:bCs/>
          <w:color w:val="000000"/>
          <w:szCs w:val="32"/>
        </w:rPr>
        <w:t>（</w:t>
      </w:r>
      <w:r>
        <w:rPr>
          <w:rFonts w:hint="eastAsia" w:ascii="仿宋" w:hAnsi="仿宋" w:eastAsia="仿宋" w:cs="仿宋"/>
          <w:bCs/>
          <w:color w:val="000000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/>
          <w:szCs w:val="32"/>
        </w:rPr>
        <w:t>）系列</w:t>
      </w:r>
      <w:r>
        <w:rPr>
          <w:rFonts w:hint="eastAsia" w:ascii="仿宋" w:hAnsi="仿宋" w:eastAsia="仿宋" w:cs="仿宋"/>
          <w:bCs/>
          <w:color w:val="000000"/>
          <w:szCs w:val="32"/>
          <w:lang w:val="en-US" w:eastAsia="zh-CN"/>
        </w:rPr>
        <w:t>报道</w:t>
      </w:r>
      <w:r>
        <w:rPr>
          <w:rFonts w:hint="eastAsia" w:ascii="仿宋" w:hAnsi="仿宋" w:eastAsia="仿宋" w:cs="仿宋"/>
          <w:bCs/>
          <w:color w:val="000000"/>
          <w:szCs w:val="32"/>
        </w:rPr>
        <w:t>、组合报道</w:t>
      </w:r>
      <w:r>
        <w:rPr>
          <w:rFonts w:hint="eastAsia" w:ascii="仿宋" w:hAnsi="仿宋" w:eastAsia="仿宋" w:cs="仿宋"/>
          <w:bCs/>
          <w:color w:val="000000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/>
          <w:szCs w:val="32"/>
        </w:rPr>
        <w:t>新闻专题</w:t>
      </w:r>
      <w:r>
        <w:rPr>
          <w:rFonts w:hint="eastAsia" w:ascii="仿宋" w:hAnsi="仿宋" w:eastAsia="仿宋" w:cs="仿宋"/>
          <w:bCs/>
          <w:color w:val="000000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/>
          <w:szCs w:val="32"/>
        </w:rPr>
        <w:t>新闻专栏等作品提交获奖代表作复制件。</w:t>
      </w:r>
    </w:p>
    <w:p w14:paraId="7C947AEA">
      <w:pPr>
        <w:tabs>
          <w:tab w:val="right" w:pos="8730"/>
        </w:tabs>
        <w:autoSpaceDE/>
        <w:autoSpaceDN/>
        <w:adjustRightInd w:val="0"/>
        <w:snapToGrid w:val="0"/>
        <w:spacing w:line="510" w:lineRule="exact"/>
        <w:ind w:firstLine="640" w:firstLineChars="200"/>
        <w:rPr>
          <w:rFonts w:ascii="仿宋" w:hAnsi="仿宋" w:eastAsia="仿宋" w:cs="仿宋"/>
          <w:bCs/>
          <w:color w:val="000000"/>
          <w:szCs w:val="32"/>
        </w:rPr>
      </w:pPr>
      <w:r>
        <w:rPr>
          <w:rFonts w:hint="eastAsia" w:ascii="仿宋" w:hAnsi="仿宋" w:eastAsia="仿宋" w:cs="仿宋"/>
          <w:bCs/>
          <w:color w:val="000000"/>
          <w:szCs w:val="32"/>
        </w:rPr>
        <w:t>4.参评人员照片。</w:t>
      </w:r>
      <w:r>
        <w:rPr>
          <w:rFonts w:hint="eastAsia" w:ascii="仿宋" w:hAnsi="仿宋" w:eastAsia="仿宋" w:cs="仿宋"/>
          <w:bCs/>
          <w:color w:val="000000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color w:val="000000"/>
          <w:szCs w:val="32"/>
        </w:rPr>
        <w:t>证件照</w:t>
      </w:r>
      <w:r>
        <w:rPr>
          <w:rFonts w:hint="eastAsia" w:ascii="仿宋" w:hAnsi="仿宋" w:eastAsia="仿宋" w:cs="仿宋"/>
          <w:bCs/>
          <w:color w:val="000000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/>
          <w:szCs w:val="32"/>
          <w:lang w:val="en-US" w:eastAsia="zh-CN"/>
        </w:rPr>
        <w:t>工作照和生活照各1张，其中证件照</w:t>
      </w:r>
      <w:r>
        <w:rPr>
          <w:rFonts w:hint="eastAsia" w:ascii="仿宋" w:hAnsi="仿宋" w:eastAsia="仿宋" w:cs="仿宋"/>
          <w:bCs/>
          <w:color w:val="000000"/>
          <w:szCs w:val="32"/>
        </w:rPr>
        <w:t>2寸，白色背景。</w:t>
      </w:r>
    </w:p>
    <w:p w14:paraId="53052EC7">
      <w:pPr>
        <w:tabs>
          <w:tab w:val="right" w:pos="8730"/>
        </w:tabs>
        <w:autoSpaceDE/>
        <w:autoSpaceDN/>
        <w:adjustRightInd w:val="0"/>
        <w:snapToGrid w:val="0"/>
        <w:spacing w:line="510" w:lineRule="exact"/>
        <w:ind w:firstLine="640" w:firstLineChars="200"/>
        <w:rPr>
          <w:rFonts w:ascii="黑体" w:hAnsi="黑体" w:eastAsia="黑体"/>
          <w:bCs/>
          <w:color w:val="000000"/>
          <w:szCs w:val="32"/>
        </w:rPr>
      </w:pPr>
      <w:r>
        <w:rPr>
          <w:rFonts w:hint="eastAsia" w:ascii="黑体" w:hAnsi="黑体" w:eastAsia="黑体"/>
          <w:bCs/>
          <w:color w:val="000000"/>
          <w:szCs w:val="32"/>
        </w:rPr>
        <w:t>二、提交办法</w:t>
      </w:r>
    </w:p>
    <w:p w14:paraId="30611CF3">
      <w:pPr>
        <w:tabs>
          <w:tab w:val="right" w:pos="8730"/>
        </w:tabs>
        <w:autoSpaceDE/>
        <w:autoSpaceDN/>
        <w:adjustRightInd w:val="0"/>
        <w:snapToGrid w:val="0"/>
        <w:spacing w:line="510" w:lineRule="exact"/>
        <w:ind w:firstLine="643" w:firstLineChars="200"/>
        <w:rPr>
          <w:rFonts w:ascii="仿宋" w:hAnsi="仿宋" w:eastAsia="仿宋" w:cs="仿宋"/>
          <w:b/>
          <w:bCs w:val="0"/>
          <w:color w:val="000000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szCs w:val="32"/>
        </w:rPr>
        <w:t>1.纸质材料</w:t>
      </w:r>
    </w:p>
    <w:p w14:paraId="417F647B">
      <w:pPr>
        <w:tabs>
          <w:tab w:val="right" w:pos="8730"/>
        </w:tabs>
        <w:autoSpaceDE/>
        <w:autoSpaceDN/>
        <w:adjustRightInd w:val="0"/>
        <w:snapToGrid w:val="0"/>
        <w:spacing w:line="510" w:lineRule="exact"/>
        <w:ind w:firstLine="640" w:firstLineChars="200"/>
        <w:rPr>
          <w:rFonts w:ascii="仿宋" w:hAnsi="仿宋" w:eastAsia="仿宋" w:cs="仿宋"/>
          <w:bCs/>
          <w:color w:val="000000"/>
          <w:szCs w:val="32"/>
        </w:rPr>
      </w:pPr>
      <w:r>
        <w:rPr>
          <w:rFonts w:hint="eastAsia" w:ascii="仿宋" w:hAnsi="仿宋" w:eastAsia="仿宋" w:cs="仿宋"/>
          <w:bCs/>
          <w:color w:val="000000"/>
          <w:szCs w:val="32"/>
        </w:rPr>
        <w:t>每名参评人员提交</w:t>
      </w:r>
      <w:r>
        <w:rPr>
          <w:rFonts w:hint="eastAsia" w:ascii="仿宋" w:hAnsi="仿宋" w:eastAsia="仿宋" w:cs="仿宋"/>
          <w:bCs/>
          <w:color w:val="000000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000000"/>
          <w:szCs w:val="32"/>
        </w:rPr>
        <w:t>份纸质材料。装订顺序为《推荐表》、事迹材料、《获奖作品登记表》、获奖证书复印件、获奖作品复制件、工作照、生活照。</w:t>
      </w:r>
    </w:p>
    <w:p w14:paraId="5C839904">
      <w:pPr>
        <w:pStyle w:val="2"/>
        <w:keepNext w:val="0"/>
        <w:keepLines w:val="0"/>
        <w:spacing w:before="0" w:after="0" w:line="510" w:lineRule="exact"/>
        <w:ind w:firstLine="641"/>
        <w:rPr>
          <w:rFonts w:ascii="仿宋" w:hAnsi="仿宋" w:eastAsia="仿宋" w:cs="仿宋"/>
          <w:b w:val="0"/>
          <w:color w:val="000000"/>
        </w:rPr>
      </w:pPr>
      <w:r>
        <w:rPr>
          <w:rFonts w:hint="eastAsia" w:ascii="仿宋" w:hAnsi="仿宋" w:eastAsia="仿宋" w:cs="仿宋"/>
          <w:b w:val="0"/>
          <w:color w:val="000000"/>
          <w:lang w:val="en-US" w:eastAsia="zh-CN"/>
        </w:rPr>
        <w:t>报送</w:t>
      </w:r>
      <w:r>
        <w:rPr>
          <w:rFonts w:hint="eastAsia" w:ascii="仿宋" w:hAnsi="仿宋" w:eastAsia="仿宋" w:cs="仿宋"/>
          <w:b w:val="0"/>
          <w:color w:val="000000"/>
        </w:rPr>
        <w:t>截止日期为202</w:t>
      </w:r>
      <w:r>
        <w:rPr>
          <w:rFonts w:hint="eastAsia" w:ascii="仿宋" w:hAnsi="仿宋" w:eastAsia="仿宋" w:cs="仿宋"/>
          <w:b w:val="0"/>
          <w:color w:val="000000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color w:val="000000"/>
        </w:rPr>
        <w:t>年</w:t>
      </w:r>
      <w:r>
        <w:rPr>
          <w:rFonts w:ascii="仿宋" w:hAnsi="仿宋" w:eastAsia="仿宋" w:cs="仿宋"/>
          <w:b w:val="0"/>
          <w:color w:val="000000"/>
        </w:rPr>
        <w:t>5</w:t>
      </w:r>
      <w:r>
        <w:rPr>
          <w:rFonts w:hint="eastAsia" w:ascii="仿宋" w:hAnsi="仿宋" w:eastAsia="仿宋" w:cs="仿宋"/>
          <w:b w:val="0"/>
          <w:color w:val="000000"/>
        </w:rPr>
        <w:t>月</w:t>
      </w:r>
      <w:r>
        <w:rPr>
          <w:rFonts w:ascii="仿宋" w:hAnsi="仿宋" w:eastAsia="仿宋" w:cs="仿宋"/>
          <w:b w:val="0"/>
          <w:color w:val="000000"/>
        </w:rPr>
        <w:t>2</w:t>
      </w:r>
      <w:r>
        <w:rPr>
          <w:rFonts w:hint="eastAsia" w:ascii="仿宋" w:hAnsi="仿宋" w:eastAsia="仿宋" w:cs="仿宋"/>
          <w:b w:val="0"/>
          <w:color w:val="000000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color w:val="000000"/>
        </w:rPr>
        <w:t>日。请报送单位以快递方式寄达我会评奖办公室，外包装需注明“长江韬奋奖参评材料”字样。收件地址：北京市东城区珠市口东大街7号；收件人：中国记协评奖办公室。收件电话：010-61002</w:t>
      </w:r>
      <w:r>
        <w:rPr>
          <w:rFonts w:hint="eastAsia" w:ascii="仿宋" w:hAnsi="仿宋" w:eastAsia="仿宋" w:cs="仿宋"/>
          <w:b w:val="0"/>
          <w:color w:val="000000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color w:val="000000"/>
        </w:rPr>
        <w:t>6</w:t>
      </w:r>
      <w:r>
        <w:rPr>
          <w:rFonts w:hint="eastAsia" w:ascii="仿宋" w:hAnsi="仿宋" w:eastAsia="仿宋" w:cs="仿宋"/>
          <w:b w:val="0"/>
          <w:color w:val="000000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color w:val="000000"/>
        </w:rPr>
        <w:t>。</w:t>
      </w:r>
    </w:p>
    <w:p w14:paraId="1F7810CC">
      <w:pPr>
        <w:tabs>
          <w:tab w:val="right" w:pos="8730"/>
        </w:tabs>
        <w:autoSpaceDE/>
        <w:autoSpaceDN/>
        <w:adjustRightInd w:val="0"/>
        <w:snapToGrid w:val="0"/>
        <w:spacing w:line="510" w:lineRule="exact"/>
        <w:ind w:firstLine="641"/>
        <w:rPr>
          <w:rFonts w:ascii="仿宋" w:hAnsi="仿宋" w:eastAsia="仿宋" w:cs="仿宋"/>
          <w:b/>
          <w:bCs w:val="0"/>
          <w:color w:val="000000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szCs w:val="32"/>
        </w:rPr>
        <w:t>2.电子材料</w:t>
      </w:r>
    </w:p>
    <w:p w14:paraId="021D884A">
      <w:pPr>
        <w:tabs>
          <w:tab w:val="right" w:pos="8730"/>
        </w:tabs>
        <w:autoSpaceDE/>
        <w:autoSpaceDN/>
        <w:adjustRightInd w:val="0"/>
        <w:snapToGrid w:val="0"/>
        <w:spacing w:line="510" w:lineRule="exact"/>
        <w:ind w:firstLine="572" w:firstLineChars="200"/>
        <w:rPr>
          <w:rFonts w:ascii="仿宋" w:hAnsi="仿宋" w:eastAsia="仿宋" w:cs="仿宋"/>
          <w:bCs/>
          <w:color w:val="000000"/>
          <w:spacing w:val="-17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pacing w:val="-17"/>
          <w:sz w:val="32"/>
          <w:szCs w:val="32"/>
        </w:rPr>
        <w:t>报送单位登录我会评奖系统（网址：http://www.pingjiang.z</w:t>
      </w:r>
    </w:p>
    <w:p w14:paraId="3D2E0960">
      <w:pPr>
        <w:tabs>
          <w:tab w:val="right" w:pos="8730"/>
        </w:tabs>
        <w:autoSpaceDE/>
        <w:autoSpaceDN/>
        <w:adjustRightInd w:val="0"/>
        <w:snapToGrid w:val="0"/>
        <w:spacing w:line="510" w:lineRule="exact"/>
        <w:rPr>
          <w:rFonts w:ascii="仿宋" w:hAnsi="仿宋" w:eastAsia="仿宋" w:cs="仿宋"/>
          <w:bCs/>
          <w:color w:val="000000"/>
          <w:szCs w:val="32"/>
        </w:rPr>
      </w:pPr>
      <w:r>
        <w:rPr>
          <w:rFonts w:hint="eastAsia" w:ascii="仿宋" w:hAnsi="仿宋" w:eastAsia="仿宋" w:cs="仿宋"/>
          <w:bCs/>
          <w:color w:val="000000"/>
          <w:spacing w:val="-17"/>
          <w:sz w:val="32"/>
          <w:szCs w:val="32"/>
        </w:rPr>
        <w:t>gjx.cn），</w:t>
      </w:r>
      <w:r>
        <w:rPr>
          <w:rFonts w:hint="eastAsia" w:ascii="仿宋" w:hAnsi="仿宋" w:eastAsia="仿宋" w:cs="仿宋"/>
          <w:bCs/>
          <w:color w:val="000000"/>
          <w:szCs w:val="32"/>
        </w:rPr>
        <w:t>按要求填报并提交参评人员信息及相关事迹等材料。其中，参评人员照片、获奖证书要求为RGB模式的JPEG格式文件，分辨率为2398×1795。证件照、获奖证书、工作照、生活照文件</w:t>
      </w:r>
      <w:r>
        <w:rPr>
          <w:rFonts w:hint="eastAsia" w:ascii="仿宋" w:hAnsi="仿宋" w:eastAsia="仿宋" w:cs="仿宋"/>
          <w:color w:val="000000"/>
          <w:spacing w:val="-4"/>
          <w:szCs w:val="32"/>
        </w:rPr>
        <w:t>不小于300K，不超过50M</w:t>
      </w:r>
      <w:r>
        <w:rPr>
          <w:rFonts w:hint="eastAsia" w:ascii="仿宋" w:hAnsi="仿宋" w:eastAsia="仿宋" w:cs="仿宋"/>
          <w:color w:val="000000"/>
          <w:spacing w:val="-4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szCs w:val="32"/>
        </w:rPr>
        <w:t>证件照为白色背景</w:t>
      </w:r>
      <w:r>
        <w:rPr>
          <w:rFonts w:hint="eastAsia" w:ascii="仿宋" w:hAnsi="仿宋" w:eastAsia="仿宋" w:cs="仿宋"/>
          <w:color w:val="000000"/>
          <w:spacing w:val="-4"/>
          <w:szCs w:val="32"/>
        </w:rPr>
        <w:t>。</w:t>
      </w:r>
    </w:p>
    <w:p w14:paraId="3AFBCC47">
      <w:r>
        <w:rPr>
          <w:rFonts w:hint="eastAsia" w:ascii="仿宋" w:hAnsi="仿宋" w:eastAsia="仿宋" w:cs="仿宋"/>
          <w:bCs/>
          <w:color w:val="000000"/>
          <w:szCs w:val="32"/>
        </w:rPr>
        <w:t>评奖系统于</w:t>
      </w:r>
      <w:r>
        <w:rPr>
          <w:rFonts w:hint="eastAsia" w:ascii="仿宋" w:hAnsi="仿宋" w:eastAsia="仿宋" w:cs="仿宋"/>
          <w:bCs/>
          <w:color w:val="000000"/>
          <w:szCs w:val="32"/>
          <w:lang w:eastAsia="zh-CN"/>
        </w:rPr>
        <w:t>2026</w:t>
      </w:r>
      <w:r>
        <w:rPr>
          <w:rFonts w:hint="eastAsia" w:ascii="仿宋" w:hAnsi="仿宋" w:eastAsia="仿宋" w:cs="仿宋"/>
          <w:bCs/>
          <w:color w:val="000000"/>
          <w:szCs w:val="32"/>
        </w:rPr>
        <w:t>年5月1</w:t>
      </w:r>
      <w:r>
        <w:rPr>
          <w:rFonts w:ascii="仿宋" w:hAnsi="仿宋" w:eastAsia="仿宋" w:cs="仿宋"/>
          <w:bCs/>
          <w:color w:val="000000"/>
          <w:szCs w:val="32"/>
        </w:rPr>
        <w:t>0</w:t>
      </w:r>
      <w:r>
        <w:rPr>
          <w:rFonts w:hint="eastAsia" w:ascii="仿宋" w:hAnsi="仿宋" w:eastAsia="仿宋" w:cs="仿宋"/>
          <w:bCs/>
          <w:color w:val="000000"/>
          <w:szCs w:val="32"/>
        </w:rPr>
        <w:t>日启用，</w:t>
      </w:r>
      <w:r>
        <w:rPr>
          <w:rFonts w:ascii="仿宋" w:hAnsi="仿宋" w:eastAsia="仿宋" w:cs="仿宋"/>
          <w:bCs/>
          <w:color w:val="000000"/>
          <w:szCs w:val="32"/>
        </w:rPr>
        <w:t>5</w:t>
      </w:r>
      <w:r>
        <w:rPr>
          <w:rFonts w:hint="eastAsia" w:ascii="仿宋" w:hAnsi="仿宋" w:eastAsia="仿宋" w:cs="仿宋"/>
          <w:bCs/>
          <w:color w:val="000000"/>
          <w:szCs w:val="32"/>
        </w:rPr>
        <w:t>月</w:t>
      </w:r>
      <w:r>
        <w:rPr>
          <w:rFonts w:ascii="仿宋" w:hAnsi="仿宋" w:eastAsia="仿宋" w:cs="仿宋"/>
          <w:bCs/>
          <w:color w:val="000000"/>
          <w:szCs w:val="32"/>
        </w:rPr>
        <w:t>2</w:t>
      </w:r>
      <w:r>
        <w:rPr>
          <w:rFonts w:hint="eastAsia" w:ascii="仿宋" w:hAnsi="仿宋" w:eastAsia="仿宋" w:cs="仿宋"/>
          <w:bCs/>
          <w:color w:val="000000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szCs w:val="32"/>
        </w:rPr>
        <w:t>日24时关闭。如填报及上传材料因格式不符合要求无法上网公示或正常播放，视为报送单位放</w:t>
      </w:r>
      <w:r>
        <w:rPr>
          <w:rFonts w:hint="eastAsia" w:ascii="仿宋" w:hAnsi="仿宋" w:eastAsia="仿宋" w:cs="仿宋"/>
          <w:color w:val="000000"/>
          <w:szCs w:val="32"/>
        </w:rPr>
        <w:t>弃参评。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F41F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F5A5A">
    <w:pPr>
      <w:pStyle w:val="4"/>
      <w:pBdr>
        <w:bottom w:val="none" w:color="auto" w:sz="0" w:space="0"/>
      </w:pBdr>
      <w:jc w:val="left"/>
      <w:rPr>
        <w:rFonts w:ascii="仿宋" w:hAnsi="仿宋" w:eastAsia="仿宋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C1B0D"/>
    <w:rsid w:val="4E51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549</Characters>
  <Lines>0</Lines>
  <Paragraphs>0</Paragraphs>
  <TotalTime>0</TotalTime>
  <ScaleCrop>false</ScaleCrop>
  <LinksUpToDate>false</LinksUpToDate>
  <CharactersWithSpaces>670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2026-04-07T07:46:00Z</dcterms:created>
  <dc:creator>EDY</dc:creator>
  <cp:lastModifiedBy>亦冉</cp:lastModifiedBy>
  <dcterms:modified xsi:type="dcterms:W3CDTF">2026-04-07T07:48:14Z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eyJoZGlkIjoiMmM3MDk4MGU2YjgxM2YwYWVlNDEwMjllYzQ2YjQzMmYiLCJ1c2VySWQiOiI2MTY0NjUxODQifQ==</vt:lpwstr>
  </property>
  <property fmtid="{D5CDD505-2E9C-101B-9397-08002B2CF9AE}" pid="4" name="ICV">
    <vt:lpwstr>7FE8AA94EAD448BAB4513F8409CA7298_12</vt:lpwstr>
  </property>
</Properties>
</file>